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80" w:rsidRPr="006B11BA" w:rsidRDefault="00910380" w:rsidP="00910380">
      <w:pPr>
        <w:rPr>
          <w:lang w:val="sr-Latn-ME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234"/>
        <w:gridCol w:w="3685"/>
        <w:gridCol w:w="3369"/>
      </w:tblGrid>
      <w:tr w:rsidR="00910380" w:rsidRPr="006B11BA" w:rsidTr="00623CF1">
        <w:trPr>
          <w:trHeight w:val="1200"/>
        </w:trPr>
        <w:tc>
          <w:tcPr>
            <w:tcW w:w="2234" w:type="dxa"/>
            <w:vMerge w:val="restart"/>
            <w:shd w:val="clear" w:color="auto" w:fill="FFFFFF"/>
          </w:tcPr>
          <w:p w:rsidR="00910380" w:rsidRPr="006B11BA" w:rsidRDefault="00910380" w:rsidP="00623CF1">
            <w:pPr>
              <w:shd w:val="clear" w:color="auto" w:fill="FFFFFF"/>
              <w:jc w:val="center"/>
              <w:rPr>
                <w:b/>
                <w:lang w:val="sr-Latn-ME"/>
              </w:rPr>
            </w:pPr>
            <w:r w:rsidRPr="006B11BA">
              <w:rPr>
                <w:noProof/>
                <w:lang w:val="en-US"/>
              </w:rPr>
              <w:drawing>
                <wp:inline distT="0" distB="0" distL="0" distR="0">
                  <wp:extent cx="1276350" cy="8096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</w:tcPr>
          <w:p w:rsidR="00910380" w:rsidRPr="006B11BA" w:rsidRDefault="00910380" w:rsidP="00623CF1">
            <w:pPr>
              <w:shd w:val="clear" w:color="auto" w:fill="FFFFFF"/>
              <w:jc w:val="center"/>
              <w:rPr>
                <w:b/>
                <w:lang w:val="sr-Latn-ME"/>
              </w:rPr>
            </w:pPr>
            <w:r w:rsidRPr="006B11BA">
              <w:rPr>
                <w:b/>
                <w:lang w:val="sr-Latn-ME"/>
              </w:rPr>
              <w:t>НАЦИОНАЛНА БИБЛИОТЕКА</w:t>
            </w:r>
          </w:p>
          <w:p w:rsidR="00910380" w:rsidRPr="006B11BA" w:rsidRDefault="00910380" w:rsidP="00623CF1">
            <w:pPr>
              <w:shd w:val="clear" w:color="auto" w:fill="FFFFFF"/>
              <w:jc w:val="center"/>
              <w:rPr>
                <w:lang w:val="sr-Latn-ME"/>
              </w:rPr>
            </w:pPr>
            <w:r w:rsidRPr="006B11BA">
              <w:rPr>
                <w:b/>
                <w:lang w:val="sr-Latn-ME"/>
              </w:rPr>
              <w:t>ЦРНЕ ГОРЕ</w:t>
            </w:r>
          </w:p>
          <w:p w:rsidR="00910380" w:rsidRPr="006B11BA" w:rsidRDefault="00910380" w:rsidP="00623CF1">
            <w:pPr>
              <w:shd w:val="clear" w:color="auto" w:fill="FFFFFF"/>
              <w:jc w:val="center"/>
              <w:rPr>
                <w:lang w:val="sr-Latn-ME"/>
              </w:rPr>
            </w:pPr>
            <w:r w:rsidRPr="006B11BA">
              <w:rPr>
                <w:lang w:val="sr-Latn-ME"/>
              </w:rPr>
              <w:t>„ЂУРЂЕ ЦРНОЈЕВИЋ“</w:t>
            </w:r>
          </w:p>
          <w:p w:rsidR="00910380" w:rsidRPr="006B11BA" w:rsidRDefault="00910380" w:rsidP="00623CF1">
            <w:pPr>
              <w:shd w:val="clear" w:color="auto" w:fill="FFFFFF"/>
              <w:jc w:val="center"/>
              <w:rPr>
                <w:lang w:val="sr-Latn-ME"/>
              </w:rPr>
            </w:pPr>
            <w:r w:rsidRPr="006B11BA">
              <w:rPr>
                <w:lang w:val="sr-Latn-ME"/>
              </w:rPr>
              <w:t xml:space="preserve">Адреса: Булевар црногорских </w:t>
            </w:r>
            <w:r w:rsidRPr="006B11BA">
              <w:rPr>
                <w:lang w:val="sr-Cyrl-ME"/>
              </w:rPr>
              <w:t>хероја</w:t>
            </w:r>
            <w:r w:rsidRPr="006B11BA">
              <w:rPr>
                <w:lang w:val="sr-Latn-ME"/>
              </w:rPr>
              <w:t xml:space="preserve"> 75</w:t>
            </w:r>
          </w:p>
          <w:p w:rsidR="00910380" w:rsidRPr="006B11BA" w:rsidRDefault="00910380" w:rsidP="00623CF1">
            <w:pPr>
              <w:shd w:val="clear" w:color="auto" w:fill="FFFFFF"/>
              <w:jc w:val="center"/>
              <w:rPr>
                <w:lang w:val="sr-Latn-ME"/>
              </w:rPr>
            </w:pPr>
            <w:r w:rsidRPr="006B11BA">
              <w:rPr>
                <w:lang w:val="sr-Latn-ME"/>
              </w:rPr>
              <w:t>81250 Цетиње</w:t>
            </w:r>
          </w:p>
          <w:p w:rsidR="00910380" w:rsidRPr="006B11BA" w:rsidRDefault="00910380" w:rsidP="00623CF1">
            <w:pPr>
              <w:jc w:val="center"/>
              <w:rPr>
                <w:lang w:val="sr-Latn-ME"/>
              </w:rPr>
            </w:pPr>
          </w:p>
        </w:tc>
        <w:tc>
          <w:tcPr>
            <w:tcW w:w="3369" w:type="dxa"/>
            <w:tcBorders>
              <w:bottom w:val="single" w:sz="4" w:space="0" w:color="000000"/>
            </w:tcBorders>
            <w:shd w:val="clear" w:color="auto" w:fill="FFFFFF"/>
          </w:tcPr>
          <w:p w:rsidR="00910380" w:rsidRPr="006B11BA" w:rsidRDefault="00910380" w:rsidP="00623CF1">
            <w:pPr>
              <w:shd w:val="clear" w:color="auto" w:fill="FFFFFF"/>
              <w:jc w:val="center"/>
              <w:rPr>
                <w:rFonts w:ascii="Times" w:hAnsi="Times" w:cs="Times"/>
                <w:b/>
                <w:lang w:val="sr-Latn-ME"/>
              </w:rPr>
            </w:pPr>
            <w:r w:rsidRPr="006B11BA">
              <w:rPr>
                <w:rFonts w:ascii="Times" w:hAnsi="Times" w:cs="Times"/>
                <w:b/>
                <w:lang w:val="sr-Latn-ME"/>
              </w:rPr>
              <w:t>NATIONAL LIBRARY</w:t>
            </w:r>
          </w:p>
          <w:p w:rsidR="00910380" w:rsidRPr="006B11BA" w:rsidRDefault="00910380" w:rsidP="00623CF1">
            <w:pPr>
              <w:shd w:val="clear" w:color="auto" w:fill="FFFFFF"/>
              <w:jc w:val="center"/>
              <w:rPr>
                <w:lang w:val="sr-Latn-ME"/>
              </w:rPr>
            </w:pPr>
            <w:r w:rsidRPr="006B11BA">
              <w:rPr>
                <w:rFonts w:ascii="Times" w:hAnsi="Times" w:cs="Times"/>
                <w:b/>
                <w:lang w:val="sr-Latn-ME"/>
              </w:rPr>
              <w:t>OF MONTENEGRO</w:t>
            </w:r>
          </w:p>
          <w:p w:rsidR="00910380" w:rsidRPr="006B11BA" w:rsidRDefault="00910380" w:rsidP="00623CF1">
            <w:pPr>
              <w:shd w:val="clear" w:color="auto" w:fill="FFFFFF"/>
              <w:jc w:val="center"/>
              <w:rPr>
                <w:lang w:val="sr-Latn-ME"/>
              </w:rPr>
            </w:pPr>
            <w:r w:rsidRPr="006B11BA">
              <w:rPr>
                <w:lang w:val="sr-Latn-ME"/>
              </w:rPr>
              <w:t>„ĐURĐE CRNOJEVIĆ“</w:t>
            </w:r>
          </w:p>
          <w:p w:rsidR="00910380" w:rsidRPr="006B11BA" w:rsidRDefault="00910380" w:rsidP="00623CF1">
            <w:pPr>
              <w:shd w:val="clear" w:color="auto" w:fill="FFFFFF"/>
              <w:jc w:val="center"/>
              <w:rPr>
                <w:lang w:val="sr-Latn-ME"/>
              </w:rPr>
            </w:pPr>
            <w:r w:rsidRPr="006B11BA">
              <w:rPr>
                <w:lang w:val="sr-Latn-ME"/>
              </w:rPr>
              <w:t>Address:Bulevar crnogorskih heroja 75</w:t>
            </w:r>
          </w:p>
          <w:p w:rsidR="00910380" w:rsidRPr="006B11BA" w:rsidRDefault="00910380" w:rsidP="00623CF1">
            <w:pPr>
              <w:shd w:val="clear" w:color="auto" w:fill="FFFFFF"/>
              <w:jc w:val="center"/>
              <w:rPr>
                <w:lang w:val="sr-Latn-ME"/>
              </w:rPr>
            </w:pPr>
            <w:r w:rsidRPr="006B11BA">
              <w:rPr>
                <w:lang w:val="sr-Latn-ME"/>
              </w:rPr>
              <w:t>81250 Cetinje</w:t>
            </w:r>
          </w:p>
          <w:p w:rsidR="00910380" w:rsidRPr="006B11BA" w:rsidRDefault="00910380" w:rsidP="00623CF1">
            <w:pPr>
              <w:rPr>
                <w:lang w:val="sr-Latn-ME"/>
              </w:rPr>
            </w:pPr>
          </w:p>
        </w:tc>
      </w:tr>
    </w:tbl>
    <w:p w:rsidR="00641E26" w:rsidRPr="00A422E9" w:rsidRDefault="00910380" w:rsidP="00641E26">
      <w:pPr>
        <w:rPr>
          <w:sz w:val="20"/>
          <w:szCs w:val="20"/>
          <w:lang w:val="sr-Latn-ME"/>
        </w:rPr>
      </w:pPr>
      <w:r>
        <w:rPr>
          <w:noProof/>
          <w:sz w:val="20"/>
          <w:szCs w:val="20"/>
          <w:lang w:val="en-US"/>
        </w:rPr>
        <w:t xml:space="preserve"> </w:t>
      </w:r>
    </w:p>
    <w:p w:rsidR="00641E26" w:rsidRPr="00A422E9" w:rsidRDefault="00641E26" w:rsidP="00EB7FFE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641E26" w:rsidRPr="00A422E9" w:rsidRDefault="00641E26" w:rsidP="00EB7FFE">
      <w:pPr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E8C9" wp14:editId="73C449D9">
                <wp:simplePos x="0" y="0"/>
                <wp:positionH relativeFrom="column">
                  <wp:posOffset>1003935</wp:posOffset>
                </wp:positionH>
                <wp:positionV relativeFrom="paragraph">
                  <wp:posOffset>109220</wp:posOffset>
                </wp:positionV>
                <wp:extent cx="5657850" cy="438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0380" w:rsidRPr="00910380" w:rsidRDefault="00910380" w:rsidP="00910380">
                            <w:pPr>
                              <w:tabs>
                                <w:tab w:val="left" w:pos="3015"/>
                              </w:tabs>
                              <w:spacing w:line="36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r-Latn-CS"/>
                              </w:rPr>
                            </w:pPr>
                            <w:r w:rsidRPr="00910380">
                              <w:rPr>
                                <w:rFonts w:ascii="Open Sans Semibold" w:hAnsi="Open Sans Semibold" w:cs="Open Sans Semibold"/>
                                <w:color w:val="FF0000"/>
                                <w:sz w:val="28"/>
                                <w:szCs w:val="28"/>
                                <w:lang w:val="sr-Latn-ME"/>
                              </w:rPr>
                              <w:t>F</w:t>
                            </w:r>
                            <w:r w:rsidR="00BF35B9" w:rsidRPr="00910380">
                              <w:rPr>
                                <w:rFonts w:ascii="Open Sans Semibold" w:hAnsi="Open Sans Semibold" w:cs="Open Sans Semibold"/>
                                <w:color w:val="FF0000"/>
                                <w:sz w:val="28"/>
                                <w:szCs w:val="28"/>
                                <w:lang w:val="sr-Latn-ME"/>
                              </w:rPr>
                              <w:t>ormular</w:t>
                            </w:r>
                            <w:r w:rsidRPr="00910380">
                              <w:rPr>
                                <w:rFonts w:ascii="Open Sans Semibold" w:hAnsi="Open Sans Semibold" w:cs="Open Sans Semibold"/>
                                <w:color w:val="FF0000"/>
                                <w:sz w:val="28"/>
                                <w:szCs w:val="28"/>
                                <w:lang w:val="sr-Latn-ME"/>
                              </w:rPr>
                              <w:t xml:space="preserve"> za </w:t>
                            </w:r>
                            <w:r w:rsidRPr="0091038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r-Latn-CS"/>
                              </w:rPr>
                              <w:t>dodjelu</w:t>
                            </w:r>
                            <w:r w:rsidRPr="0091038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r-Latn-CS"/>
                              </w:rPr>
                              <w:t xml:space="preserve"> ISSN i CIP-a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r-Latn-CS"/>
                              </w:rPr>
                              <w:t>za seijske publikacije</w:t>
                            </w:r>
                          </w:p>
                          <w:p w:rsidR="007D4931" w:rsidRPr="00C82ADC" w:rsidRDefault="007D4931" w:rsidP="00EE734A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C00000"/>
                                <w:sz w:val="40"/>
                                <w:szCs w:val="40"/>
                                <w:lang w:val="sr-Latn-ME"/>
                              </w:rPr>
                            </w:pPr>
                          </w:p>
                          <w:p w:rsidR="00BF35B9" w:rsidRPr="00BF35B9" w:rsidRDefault="00BF35B9" w:rsidP="00BF35B9">
                            <w:pPr>
                              <w:rPr>
                                <w:rFonts w:ascii="Open Sans Semibold" w:hAnsi="Open Sans Semibold" w:cs="Open Sans Semibold"/>
                                <w:color w:val="C00000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D9E8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9.05pt;margin-top:8.6pt;width:445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dHKgIAAFEEAAAOAAAAZHJzL2Uyb0RvYy54bWysVFFv2jAQfp+0/2D5fQQoUBYRKtaKaVLV&#10;VoKpz8ZxIFLi82xDwn79PjtAWbenaS/mfHd85/u+u8zu2rpiB2VdSTrjg16fM6Ul5aXeZvz7evlp&#10;ypnzQueiIq0yflSO380/fpg1JlVD2lGVK8sAol3amIzvvDdpkji5U7VwPTJKI1iQrYXH1W6T3IoG&#10;6HWVDPv9SdKQzY0lqZyD96EL8nnELwol/XNROOVZlXG8zcfTxnMTzmQ+E+nWCrMr5ekZ4h9eUYtS&#10;o+gF6kF4wfa2/AOqLqUlR4XvSaoTKopSqtgDuhn033Wz2gmjYi8gx5kLTe7/wcqnw4tlZZ5xCKVF&#10;DYnWqvXsC7VsGthpjEuRtDJI8y3cUPnsd3CGptvC1uEX7TDEwfPxwm0Ak3COJ+Pb6RghidjoZjqA&#10;Dfjk7d/GOv9VUc2CkXEL7SKl4vDofJd6TgnFNC3Lqor6VZo1GZ/cAPK3CMArjRqhh+6twfLtpj01&#10;tqH8iL4sdXPhjFyWKP4onH8RFoOA92K4/TOOoiIUoZPF2Y7sz7/5Qz70QZSzBoOVcfdjL6zirPqm&#10;odznwWgUJjFeRuPbIS72OrK5juh9fU+Y3QHWyMhohnxfnc3CUv2KHViEqggJLVE74/5s3vtu3LFD&#10;Ui0WMQmzZ4R/1CsjA3QgLVC7bl+FNSf+PZR7ovMIivSdDF1uR/di76koo0aB4I7VE++Y26jyacfC&#10;YlzfY9bbl2D+CwAA//8DAFBLAwQUAAYACAAAACEAmSxY1eAAAAAKAQAADwAAAGRycy9kb3ducmV2&#10;LnhtbEyPzU7DQAyE70i8w8pI3OimES0hZFNVkSokBIeWXrg5WTeJ2J+Q3baBp8c9wc1jj8bfFKvJ&#10;GnGiMfTeKZjPEhDkGq971yrYv2/uMhAhotNovCMF3xRgVV5fFZhrf3ZbOu1iKzjEhRwVdDEOuZSh&#10;6chimPmBHN8OfrQYWY6t1COeOdwamSbJUlrsHX/ocKCqo+Zzd7QKXqrNG27r1GY/pnp+PayHr/3H&#10;Qqnbm2n9BCLSFP/McMFndCiZqfZHp4MwrBfZnK08PKQgLobk/pE3tYJsmYIsC/m/QvkLAAD//wMA&#10;UEsBAi0AFAAGAAgAAAAhALaDOJL+AAAA4QEAABMAAAAAAAAAAAAAAAAAAAAAAFtDb250ZW50X1R5&#10;cGVzXS54bWxQSwECLQAUAAYACAAAACEAOP0h/9YAAACUAQAACwAAAAAAAAAAAAAAAAAvAQAAX3Jl&#10;bHMvLnJlbHNQSwECLQAUAAYACAAAACEAc9yXRyoCAABRBAAADgAAAAAAAAAAAAAAAAAuAgAAZHJz&#10;L2Uyb0RvYy54bWxQSwECLQAUAAYACAAAACEAmSxY1eAAAAAKAQAADwAAAAAAAAAAAAAAAACEBAAA&#10;ZHJzL2Rvd25yZXYueG1sUEsFBgAAAAAEAAQA8wAAAJEFAAAAAA==&#10;" filled="f" stroked="f" strokeweight=".5pt">
                <v:textbox>
                  <w:txbxContent>
                    <w:p w:rsidR="00910380" w:rsidRPr="00910380" w:rsidRDefault="00910380" w:rsidP="00910380">
                      <w:pPr>
                        <w:tabs>
                          <w:tab w:val="left" w:pos="3015"/>
                        </w:tabs>
                        <w:spacing w:line="360" w:lineRule="auto"/>
                        <w:rPr>
                          <w:b/>
                          <w:color w:val="FF0000"/>
                          <w:sz w:val="28"/>
                          <w:szCs w:val="28"/>
                          <w:lang w:val="sr-Latn-CS"/>
                        </w:rPr>
                      </w:pPr>
                      <w:r w:rsidRPr="00910380">
                        <w:rPr>
                          <w:rFonts w:ascii="Open Sans Semibold" w:hAnsi="Open Sans Semibold" w:cs="Open Sans Semibold"/>
                          <w:color w:val="FF0000"/>
                          <w:sz w:val="28"/>
                          <w:szCs w:val="28"/>
                          <w:lang w:val="sr-Latn-ME"/>
                        </w:rPr>
                        <w:t>F</w:t>
                      </w:r>
                      <w:r w:rsidR="00BF35B9" w:rsidRPr="00910380">
                        <w:rPr>
                          <w:rFonts w:ascii="Open Sans Semibold" w:hAnsi="Open Sans Semibold" w:cs="Open Sans Semibold"/>
                          <w:color w:val="FF0000"/>
                          <w:sz w:val="28"/>
                          <w:szCs w:val="28"/>
                          <w:lang w:val="sr-Latn-ME"/>
                        </w:rPr>
                        <w:t>ormular</w:t>
                      </w:r>
                      <w:r w:rsidRPr="00910380">
                        <w:rPr>
                          <w:rFonts w:ascii="Open Sans Semibold" w:hAnsi="Open Sans Semibold" w:cs="Open Sans Semibold"/>
                          <w:color w:val="FF0000"/>
                          <w:sz w:val="28"/>
                          <w:szCs w:val="28"/>
                          <w:lang w:val="sr-Latn-ME"/>
                        </w:rPr>
                        <w:t xml:space="preserve"> za </w:t>
                      </w:r>
                      <w:r w:rsidRPr="00910380">
                        <w:rPr>
                          <w:b/>
                          <w:color w:val="FF0000"/>
                          <w:sz w:val="28"/>
                          <w:szCs w:val="28"/>
                          <w:lang w:val="sr-Latn-CS"/>
                        </w:rPr>
                        <w:t>dodjelu</w:t>
                      </w:r>
                      <w:r w:rsidRPr="00910380">
                        <w:rPr>
                          <w:b/>
                          <w:color w:val="FF0000"/>
                          <w:sz w:val="28"/>
                          <w:szCs w:val="28"/>
                          <w:lang w:val="sr-Latn-CS"/>
                        </w:rPr>
                        <w:t xml:space="preserve"> ISSN i CIP-a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sr-Latn-CS"/>
                        </w:rPr>
                        <w:t>za seijske publikacije</w:t>
                      </w:r>
                    </w:p>
                    <w:p w:rsidR="007D4931" w:rsidRPr="00C82ADC" w:rsidRDefault="007D4931" w:rsidP="00EE734A">
                      <w:pPr>
                        <w:jc w:val="center"/>
                        <w:rPr>
                          <w:rFonts w:ascii="Open Sans Semibold" w:hAnsi="Open Sans Semibold" w:cs="Open Sans Semibold"/>
                          <w:color w:val="C00000"/>
                          <w:sz w:val="40"/>
                          <w:szCs w:val="40"/>
                          <w:lang w:val="sr-Latn-ME"/>
                        </w:rPr>
                      </w:pPr>
                    </w:p>
                    <w:p w:rsidR="00BF35B9" w:rsidRPr="00BF35B9" w:rsidRDefault="00BF35B9" w:rsidP="00BF35B9">
                      <w:pPr>
                        <w:rPr>
                          <w:rFonts w:ascii="Open Sans Semibold" w:hAnsi="Open Sans Semibold" w:cs="Open Sans Semibold"/>
                          <w:color w:val="C00000"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E26" w:rsidRPr="00A422E9" w:rsidRDefault="00641E26" w:rsidP="00EB7FFE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641E26" w:rsidRPr="00A422E9" w:rsidRDefault="00641E26" w:rsidP="00EB7FFE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EE734A" w:rsidRPr="00A422E9" w:rsidRDefault="00EE734A" w:rsidP="00EB7FFE">
      <w:pPr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</w:pPr>
    </w:p>
    <w:p w:rsidR="00520695" w:rsidRPr="00A422E9" w:rsidRDefault="00520695" w:rsidP="00EB7FFE">
      <w:pPr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</w:pPr>
    </w:p>
    <w:tbl>
      <w:tblPr>
        <w:tblStyle w:val="TableThem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520695" w:rsidRPr="00A422E9" w:rsidTr="00520695">
        <w:tc>
          <w:tcPr>
            <w:tcW w:w="10874" w:type="dxa"/>
          </w:tcPr>
          <w:p w:rsidR="00520695" w:rsidRPr="00A422E9" w:rsidRDefault="00520695" w:rsidP="00EB7FFE">
            <w:pPr>
              <w:rPr>
                <w:rFonts w:ascii="Arial Black" w:hAnsi="Arial Black" w:cs="Open Sans Semibold"/>
                <w:color w:val="C00000"/>
                <w:lang w:val="sr-Latn-ME"/>
              </w:rPr>
            </w:pPr>
            <w:r w:rsidRPr="00A422E9">
              <w:rPr>
                <w:rFonts w:ascii="Arial Black" w:hAnsi="Arial Black" w:cs="Open Sans Semibold"/>
                <w:color w:val="C00000"/>
                <w:lang w:val="sr-Latn-ME"/>
              </w:rPr>
              <w:t xml:space="preserve">I   -  PODACI O IZDAVAČU SERIJSKE PUBLIKACIJE  </w:t>
            </w:r>
          </w:p>
        </w:tc>
      </w:tr>
    </w:tbl>
    <w:p w:rsidR="00EE734A" w:rsidRPr="00A422E9" w:rsidRDefault="00EE734A" w:rsidP="00EB7FFE">
      <w:pPr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</w:pPr>
    </w:p>
    <w:p w:rsidR="00EE734A" w:rsidRPr="00A422E9" w:rsidRDefault="00EE734A" w:rsidP="00EB7FFE">
      <w:pPr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</w:pPr>
    </w:p>
    <w:p w:rsidR="00EB7FFE" w:rsidRPr="00A422E9" w:rsidRDefault="00520695" w:rsidP="00EB7FFE">
      <w:pPr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>I</w:t>
      </w:r>
      <w:r w:rsidR="00BF35B9"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>me</w:t>
      </w:r>
      <w:r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 i kontakt</w:t>
      </w:r>
      <w:r w:rsidR="00BF35B9"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 podnosioca zahtjeva: </w:t>
      </w:r>
      <w:r w:rsidR="007B3FE0" w:rsidRPr="00A422E9">
        <w:rPr>
          <w:rFonts w:ascii="Open Sans Semibold" w:hAnsi="Open Sans Semibold" w:cs="Open Sans Semibold"/>
          <w:sz w:val="20"/>
          <w:szCs w:val="20"/>
          <w:lang w:val="sr-Latn-ME"/>
        </w:rPr>
        <w:t>_</w:t>
      </w:r>
      <w:r w:rsidR="004C61AA" w:rsidRPr="00A422E9">
        <w:rPr>
          <w:rFonts w:ascii="Open Sans Semibold" w:hAnsi="Open Sans Semibold" w:cs="Open Sans Semibold"/>
          <w:sz w:val="20"/>
          <w:szCs w:val="20"/>
          <w:lang w:val="sr-Latn-ME"/>
        </w:rPr>
        <w:t>_______________________________________________________________________</w:t>
      </w:r>
      <w:r w:rsidR="00AC3953" w:rsidRPr="00A422E9">
        <w:rPr>
          <w:rFonts w:ascii="Open Sans Semibold" w:hAnsi="Open Sans Semibold" w:cs="Open Sans Semibold"/>
          <w:sz w:val="20"/>
          <w:szCs w:val="20"/>
          <w:lang w:val="sr-Latn-ME"/>
        </w:rPr>
        <w:t>_</w:t>
      </w:r>
      <w:r w:rsidR="004C61AA" w:rsidRPr="00A422E9">
        <w:rPr>
          <w:rFonts w:ascii="Open Sans Semibold" w:hAnsi="Open Sans Semibold" w:cs="Open Sans Semibold"/>
          <w:sz w:val="20"/>
          <w:szCs w:val="20"/>
          <w:lang w:val="sr-Latn-ME"/>
        </w:rPr>
        <w:t>__</w:t>
      </w:r>
      <w:r w:rsidR="00EB7FFE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   </w:t>
      </w:r>
    </w:p>
    <w:p w:rsidR="00666603" w:rsidRPr="00A422E9" w:rsidRDefault="00666603" w:rsidP="00666603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520695" w:rsidRPr="00A422E9" w:rsidRDefault="00520695" w:rsidP="00666603">
      <w:pPr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Naziv izdavača serijske publikacije: ___________________________________________________________________________ </w:t>
      </w:r>
    </w:p>
    <w:p w:rsidR="00520695" w:rsidRPr="00A422E9" w:rsidRDefault="00520695" w:rsidP="00666603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C7487B" w:rsidRPr="00A422E9" w:rsidRDefault="00520695" w:rsidP="004C61AA">
      <w:pPr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>Adresa, telefon, web strana izdavača:   ___________</w:t>
      </w:r>
      <w:r w:rsidR="00CA1059" w:rsidRPr="00A422E9">
        <w:rPr>
          <w:rFonts w:ascii="Open Sans Semibold" w:hAnsi="Open Sans Semibold" w:cs="Open Sans Semibold"/>
          <w:sz w:val="20"/>
          <w:szCs w:val="20"/>
          <w:lang w:val="sr-Latn-ME"/>
        </w:rPr>
        <w:t>___________________________</w:t>
      </w:r>
      <w:r w:rsidR="00546A72" w:rsidRPr="00A422E9">
        <w:rPr>
          <w:rFonts w:ascii="Open Sans Semibold" w:hAnsi="Open Sans Semibold" w:cs="Open Sans Semibold"/>
          <w:sz w:val="20"/>
          <w:szCs w:val="20"/>
          <w:lang w:val="sr-Latn-ME"/>
        </w:rPr>
        <w:t>_</w:t>
      </w:r>
      <w:r w:rsidR="00CA1059" w:rsidRPr="00A422E9">
        <w:rPr>
          <w:rFonts w:ascii="Open Sans Semibold" w:hAnsi="Open Sans Semibold" w:cs="Open Sans Semibold"/>
          <w:sz w:val="20"/>
          <w:szCs w:val="20"/>
          <w:lang w:val="sr-Latn-ME"/>
        </w:rPr>
        <w:t>_____</w:t>
      </w:r>
      <w:r w:rsidR="004C61AA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  </w:t>
      </w:r>
    </w:p>
    <w:p w:rsidR="00F21EFD" w:rsidRPr="00A422E9" w:rsidRDefault="00F21EFD" w:rsidP="004C61AA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C82ADC" w:rsidRDefault="00520695" w:rsidP="004C61AA">
      <w:pPr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Ime i kontakt osobe koja u ime izdavača preuzima obavezu predaje primjeraka svakog objavljenog broja Nacionalnoj </w:t>
      </w:r>
    </w:p>
    <w:p w:rsidR="00C82ADC" w:rsidRDefault="00C82ADC" w:rsidP="004C61AA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F21EFD" w:rsidRPr="00A422E9" w:rsidRDefault="00520695" w:rsidP="004C61AA">
      <w:pPr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biblioteci: </w:t>
      </w:r>
      <w:r w:rsidR="008C5EF4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</w:t>
      </w:r>
      <w:r w:rsidR="00F21EFD" w:rsidRPr="00A422E9">
        <w:rPr>
          <w:rFonts w:ascii="Open Sans Semibold" w:hAnsi="Open Sans Semibold" w:cs="Open Sans Semibold"/>
          <w:sz w:val="20"/>
          <w:szCs w:val="20"/>
          <w:lang w:val="sr-Latn-ME"/>
        </w:rPr>
        <w:t>_________________________</w:t>
      </w:r>
      <w:r w:rsidR="00546A72" w:rsidRPr="00A422E9">
        <w:rPr>
          <w:rFonts w:ascii="Open Sans Semibold" w:hAnsi="Open Sans Semibold" w:cs="Open Sans Semibold"/>
          <w:sz w:val="20"/>
          <w:szCs w:val="20"/>
          <w:lang w:val="sr-Latn-ME"/>
        </w:rPr>
        <w:t>_</w:t>
      </w: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_______________ Tel: ________________________________ Mail: ___________________________ </w:t>
      </w:r>
    </w:p>
    <w:p w:rsidR="00C7487B" w:rsidRPr="00A422E9" w:rsidRDefault="00C7487B" w:rsidP="00C7487B">
      <w:pPr>
        <w:rPr>
          <w:rFonts w:ascii="Open Sans Semibold" w:hAnsi="Open Sans Semibold" w:cs="Open Sans Semibold"/>
          <w:b/>
          <w:sz w:val="20"/>
          <w:szCs w:val="20"/>
          <w:lang w:val="sr-Latn-ME"/>
        </w:rPr>
      </w:pPr>
    </w:p>
    <w:p w:rsidR="00520695" w:rsidRPr="00A422E9" w:rsidRDefault="00520695" w:rsidP="004C61AA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tbl>
      <w:tblPr>
        <w:tblStyle w:val="TableThem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520695" w:rsidRPr="00A422E9" w:rsidTr="002A6030">
        <w:tc>
          <w:tcPr>
            <w:tcW w:w="10874" w:type="dxa"/>
          </w:tcPr>
          <w:p w:rsidR="00520695" w:rsidRPr="00A422E9" w:rsidRDefault="00520695" w:rsidP="002A6030">
            <w:pPr>
              <w:rPr>
                <w:rFonts w:ascii="Arial Black" w:hAnsi="Arial Black" w:cs="Open Sans Semibold"/>
                <w:color w:val="C00000"/>
                <w:lang w:val="sr-Latn-ME"/>
              </w:rPr>
            </w:pPr>
            <w:r w:rsidRPr="00A422E9">
              <w:rPr>
                <w:rFonts w:ascii="Arial Black" w:hAnsi="Arial Black" w:cs="Open Sans Semibold"/>
                <w:color w:val="C00000"/>
                <w:lang w:val="sr-Latn-ME"/>
              </w:rPr>
              <w:t xml:space="preserve">II  -   PODACI O SERIJSKOJ PUBLIKACIJI  </w:t>
            </w:r>
          </w:p>
        </w:tc>
      </w:tr>
    </w:tbl>
    <w:p w:rsidR="00520695" w:rsidRPr="00A422E9" w:rsidRDefault="00520695" w:rsidP="004C61AA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EB7FFE" w:rsidRPr="00A422E9" w:rsidRDefault="00520695" w:rsidP="004C61AA">
      <w:pPr>
        <w:pStyle w:val="ListParagraph"/>
        <w:numPr>
          <w:ilvl w:val="0"/>
          <w:numId w:val="6"/>
        </w:numPr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Da li se Vaša publikacija objavljuje po prvi put </w:t>
      </w:r>
      <w:r w:rsidR="00B74A8B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?    </w:t>
      </w:r>
      <w:r w:rsidR="00EB7FFE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</w:t>
      </w:r>
      <w:r w:rsidR="00B74A8B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</w:t>
      </w:r>
      <w:r w:rsidR="00A422E9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______________________________________________________ </w:t>
      </w:r>
    </w:p>
    <w:p w:rsidR="00A422E9" w:rsidRPr="00A422E9" w:rsidRDefault="00A422E9" w:rsidP="00A422E9">
      <w:pPr>
        <w:pStyle w:val="ListParagraph"/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0D2D5A" w:rsidRPr="00A422E9" w:rsidRDefault="00B74A8B" w:rsidP="00B74A8B">
      <w:pPr>
        <w:pStyle w:val="ListParagraph"/>
        <w:numPr>
          <w:ilvl w:val="0"/>
          <w:numId w:val="6"/>
        </w:numPr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>Da li je ranije objavljivana pod drugi</w:t>
      </w:r>
      <w:r w:rsidR="00DD1B81" w:rsidRPr="00A422E9">
        <w:rPr>
          <w:rFonts w:ascii="Open Sans Semibold" w:hAnsi="Open Sans Semibold" w:cs="Open Sans Semibold"/>
          <w:sz w:val="20"/>
          <w:szCs w:val="20"/>
          <w:lang w:val="sr-Latn-ME"/>
        </w:rPr>
        <w:t>m nazivom? Da li je nastavak nekog ranijeg serijskog naslova</w:t>
      </w: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? </w:t>
      </w:r>
    </w:p>
    <w:p w:rsidR="00B74A8B" w:rsidRPr="00A422E9" w:rsidRDefault="00B74A8B" w:rsidP="00B74A8B">
      <w:pPr>
        <w:rPr>
          <w:rFonts w:ascii="Open Sans Semibold" w:hAnsi="Open Sans Semibold" w:cs="Open Sans Semibold"/>
          <w:sz w:val="16"/>
          <w:szCs w:val="16"/>
          <w:lang w:val="sr-Latn-ME"/>
        </w:rPr>
      </w:pPr>
    </w:p>
    <w:p w:rsidR="00B74A8B" w:rsidRPr="00A422E9" w:rsidRDefault="00B74A8B" w:rsidP="00B74A8B">
      <w:pPr>
        <w:rPr>
          <w:rFonts w:ascii="Open Sans Semibold" w:hAnsi="Open Sans Semibold" w:cs="Open Sans Semibold"/>
          <w:sz w:val="16"/>
          <w:szCs w:val="16"/>
          <w:lang w:val="sr-Latn-ME"/>
        </w:rPr>
      </w:pPr>
      <w:r w:rsidRPr="00A422E9">
        <w:rPr>
          <w:rFonts w:ascii="Open Sans Semibold" w:hAnsi="Open Sans Semibold" w:cs="Open Sans Semibold"/>
          <w:sz w:val="16"/>
          <w:szCs w:val="16"/>
          <w:lang w:val="sr-Latn-ME"/>
        </w:rPr>
        <w:t xml:space="preserve">___________________________________________________________________________________________________________________________________________________ </w:t>
      </w:r>
    </w:p>
    <w:p w:rsidR="00B74A8B" w:rsidRPr="00A422E9" w:rsidRDefault="00B74A8B" w:rsidP="00B74A8B">
      <w:pPr>
        <w:rPr>
          <w:rFonts w:ascii="Open Sans Semibold" w:hAnsi="Open Sans Semibold" w:cs="Open Sans Semibold"/>
          <w:sz w:val="16"/>
          <w:szCs w:val="16"/>
          <w:lang w:val="sr-Latn-ME"/>
        </w:rPr>
      </w:pPr>
    </w:p>
    <w:p w:rsidR="00B74A8B" w:rsidRPr="00A422E9" w:rsidRDefault="00B74A8B" w:rsidP="004C61AA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DD1B81" w:rsidRPr="00B406C0" w:rsidRDefault="00DD1B81" w:rsidP="00DD1B81">
      <w:pPr>
        <w:pStyle w:val="ListParagraph"/>
        <w:numPr>
          <w:ilvl w:val="0"/>
          <w:numId w:val="7"/>
        </w:numPr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</w:pPr>
      <w:r w:rsidRPr="00C82ADC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>NASLOV</w:t>
      </w:r>
      <w:r w:rsidRPr="00B406C0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:         </w:t>
      </w:r>
    </w:p>
    <w:tbl>
      <w:tblPr>
        <w:tblStyle w:val="TableTheme"/>
        <w:tblW w:w="7020" w:type="dxa"/>
        <w:tblInd w:w="1908" w:type="dxa"/>
        <w:tblBorders>
          <w:top w:val="thinThickLargeGap" w:sz="24" w:space="0" w:color="7030A0"/>
          <w:left w:val="thinThickLargeGap" w:sz="24" w:space="0" w:color="7030A0"/>
          <w:bottom w:val="thinThickLargeGap" w:sz="24" w:space="0" w:color="7030A0"/>
          <w:right w:val="thinThickLargeGap" w:sz="24" w:space="0" w:color="7030A0"/>
          <w:insideH w:val="thinThickLargeGap" w:sz="24" w:space="0" w:color="7030A0"/>
          <w:insideV w:val="thinThickLargeGap" w:sz="24" w:space="0" w:color="7030A0"/>
        </w:tblBorders>
        <w:tblLook w:val="04A0" w:firstRow="1" w:lastRow="0" w:firstColumn="1" w:lastColumn="0" w:noHBand="0" w:noVBand="1"/>
      </w:tblPr>
      <w:tblGrid>
        <w:gridCol w:w="7020"/>
      </w:tblGrid>
      <w:tr w:rsidR="00B406C0" w:rsidRPr="00B406C0" w:rsidTr="00DD1B81">
        <w:tc>
          <w:tcPr>
            <w:tcW w:w="7020" w:type="dxa"/>
          </w:tcPr>
          <w:p w:rsidR="00DD1B81" w:rsidRPr="00B406C0" w:rsidRDefault="00DD1B81" w:rsidP="00DD1B81">
            <w:pPr>
              <w:pStyle w:val="ListParagraph"/>
              <w:ind w:left="0"/>
              <w:rPr>
                <w:rFonts w:ascii="Open Sans Semibold" w:hAnsi="Open Sans Semibold" w:cs="Open Sans Semibold"/>
                <w:color w:val="C00000"/>
                <w:sz w:val="20"/>
                <w:szCs w:val="20"/>
                <w:lang w:val="sr-Latn-ME"/>
              </w:rPr>
            </w:pPr>
          </w:p>
          <w:p w:rsidR="00DD1B81" w:rsidRPr="00B406C0" w:rsidRDefault="00DD1B81" w:rsidP="00DD1B81">
            <w:pPr>
              <w:pStyle w:val="ListParagraph"/>
              <w:ind w:left="0"/>
              <w:rPr>
                <w:rFonts w:ascii="Open Sans Semibold" w:hAnsi="Open Sans Semibold" w:cs="Open Sans Semibold"/>
                <w:color w:val="C00000"/>
                <w:sz w:val="20"/>
                <w:szCs w:val="20"/>
                <w:lang w:val="sr-Latn-ME"/>
              </w:rPr>
            </w:pPr>
          </w:p>
        </w:tc>
      </w:tr>
    </w:tbl>
    <w:p w:rsidR="00DD1B81" w:rsidRPr="00A422E9" w:rsidRDefault="00DD1B81" w:rsidP="00DD1B81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B74A8B" w:rsidRPr="00A422E9" w:rsidRDefault="00DD1B81" w:rsidP="00DD1B81">
      <w:pPr>
        <w:pStyle w:val="ListParagraph"/>
        <w:numPr>
          <w:ilvl w:val="0"/>
          <w:numId w:val="7"/>
        </w:numPr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Podnaslov, </w:t>
      </w:r>
      <w:r w:rsidRPr="00C82ADC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>ostali naslovi</w:t>
      </w: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>, npr. na drugom jeziku…  _____________________________</w:t>
      </w:r>
      <w:r w:rsidR="00A422E9" w:rsidRPr="00A422E9">
        <w:rPr>
          <w:rFonts w:ascii="Open Sans Semibold" w:hAnsi="Open Sans Semibold" w:cs="Open Sans Semibold"/>
          <w:sz w:val="20"/>
          <w:szCs w:val="20"/>
          <w:lang w:val="sr-Latn-ME"/>
        </w:rPr>
        <w:t>_________________________________________________________________________________</w:t>
      </w:r>
    </w:p>
    <w:p w:rsidR="00F35022" w:rsidRPr="00A422E9" w:rsidRDefault="00F35022" w:rsidP="00F35022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DD1B81" w:rsidRPr="00A422E9" w:rsidRDefault="00DD1B81" w:rsidP="00DD1B81">
      <w:pPr>
        <w:pStyle w:val="ListParagraph"/>
        <w:numPr>
          <w:ilvl w:val="0"/>
          <w:numId w:val="7"/>
        </w:numPr>
        <w:rPr>
          <w:rFonts w:ascii="Open Sans Semibold" w:hAnsi="Open Sans Semibold" w:cs="Open Sans Semibold"/>
          <w:sz w:val="20"/>
          <w:szCs w:val="20"/>
          <w:lang w:val="sr-Latn-ME"/>
        </w:rPr>
      </w:pPr>
      <w:r w:rsidRPr="00B406C0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Početna godina </w:t>
      </w: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___________________ </w:t>
      </w:r>
      <w:r w:rsidR="00A422E9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                     </w:t>
      </w: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 4. </w:t>
      </w:r>
      <w:r w:rsidRPr="00B406C0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>Učestalost</w:t>
      </w: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izlaženja: _____________________________ </w:t>
      </w:r>
    </w:p>
    <w:p w:rsidR="00F35022" w:rsidRPr="00A422E9" w:rsidRDefault="00F35022" w:rsidP="00F35022">
      <w:pPr>
        <w:pStyle w:val="ListParagraph"/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F35022" w:rsidRPr="00A422E9" w:rsidRDefault="00F35022" w:rsidP="00F35022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DD1B81" w:rsidRPr="00A422E9" w:rsidRDefault="00DD1B81" w:rsidP="00DD1B81">
      <w:pPr>
        <w:ind w:left="360"/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5. </w:t>
      </w:r>
      <w:r w:rsidR="00093FA8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 </w:t>
      </w: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</w:t>
      </w:r>
      <w:r w:rsidRPr="00B406C0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>Jezik i pismo</w:t>
      </w: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:  ____________________________________   6.  Dimenzije: _____________________________ </w:t>
      </w:r>
    </w:p>
    <w:p w:rsidR="00F35022" w:rsidRPr="00A422E9" w:rsidRDefault="00F35022" w:rsidP="00DD1B81">
      <w:pPr>
        <w:ind w:left="360"/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DD1B81" w:rsidRPr="00A422E9" w:rsidRDefault="00DD1B81" w:rsidP="00DD1B81">
      <w:pPr>
        <w:ind w:left="360"/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7.  </w:t>
      </w:r>
      <w:r w:rsidR="00093FA8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 </w:t>
      </w:r>
      <w:r w:rsidR="00093FA8" w:rsidRPr="00C82ADC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Urednik: </w:t>
      </w:r>
      <w:r w:rsidR="00093FA8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__________________________________________________________________________________________________________ </w:t>
      </w:r>
    </w:p>
    <w:p w:rsidR="00F35022" w:rsidRPr="00A422E9" w:rsidRDefault="00F35022" w:rsidP="00DD1B81">
      <w:pPr>
        <w:ind w:left="360"/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093FA8" w:rsidRPr="00A422E9" w:rsidRDefault="00093FA8" w:rsidP="00093FA8">
      <w:pPr>
        <w:ind w:left="360"/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lastRenderedPageBreak/>
        <w:t xml:space="preserve">8.   Štampar i mjesto štampanja: ___________________________________________________________ </w:t>
      </w:r>
    </w:p>
    <w:p w:rsidR="00F35022" w:rsidRPr="00A422E9" w:rsidRDefault="00F35022" w:rsidP="00093FA8">
      <w:pPr>
        <w:ind w:left="360"/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093FA8" w:rsidRPr="00A422E9" w:rsidRDefault="00093FA8" w:rsidP="00093FA8">
      <w:pPr>
        <w:ind w:left="360"/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9.   Format (štampani, online, CD-ROM, više formata/medijuma) </w:t>
      </w:r>
    </w:p>
    <w:p w:rsidR="00F35022" w:rsidRPr="00A422E9" w:rsidRDefault="00F35022" w:rsidP="00093FA8">
      <w:pPr>
        <w:ind w:left="360"/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093FA8" w:rsidRPr="00A422E9" w:rsidRDefault="00F35022" w:rsidP="00093FA8">
      <w:pPr>
        <w:ind w:left="360"/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10.  </w:t>
      </w:r>
      <w:r w:rsidR="00093FA8" w:rsidRPr="00C82ADC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Ključne riječi, tematika: </w:t>
      </w:r>
      <w:r w:rsidR="00093FA8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_______________________________________________________________________________________________ </w:t>
      </w:r>
    </w:p>
    <w:p w:rsidR="00C7487B" w:rsidRPr="00A422E9" w:rsidRDefault="00C7487B" w:rsidP="004C61AA">
      <w:pPr>
        <w:rPr>
          <w:rFonts w:ascii="Open Sans Semibold" w:hAnsi="Open Sans Semibold" w:cs="Open Sans Semibold"/>
          <w:sz w:val="20"/>
          <w:szCs w:val="20"/>
          <w:lang w:val="sr-Latn-ME"/>
        </w:rPr>
      </w:pPr>
    </w:p>
    <w:p w:rsidR="00630889" w:rsidRPr="00A422E9" w:rsidRDefault="00630889" w:rsidP="00630889">
      <w:pPr>
        <w:shd w:val="pct15" w:color="auto" w:fill="auto"/>
        <w:jc w:val="both"/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>___________________________________________________________________________________________</w:t>
      </w:r>
      <w:r w:rsidR="00995BDB" w:rsidRPr="00A422E9">
        <w:rPr>
          <w:rFonts w:ascii="Open Sans Semibold" w:hAnsi="Open Sans Semibold" w:cs="Open Sans Semibold"/>
          <w:sz w:val="20"/>
          <w:szCs w:val="20"/>
          <w:lang w:val="sr-Latn-ME"/>
        </w:rPr>
        <w:t>__</w:t>
      </w: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>__</w:t>
      </w:r>
      <w:r w:rsidR="00863687"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</w:t>
      </w: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  </w:t>
      </w:r>
    </w:p>
    <w:p w:rsidR="00EB7FFE" w:rsidRPr="00A422E9" w:rsidRDefault="00EB7FFE" w:rsidP="00EB7FFE">
      <w:pPr>
        <w:rPr>
          <w:rFonts w:ascii="Open Sans Semibold" w:hAnsi="Open Sans Semibold" w:cs="Open Sans Semibold"/>
          <w:b/>
          <w:sz w:val="20"/>
          <w:szCs w:val="20"/>
          <w:lang w:val="sr-Latn-ME"/>
        </w:rPr>
      </w:pPr>
    </w:p>
    <w:tbl>
      <w:tblPr>
        <w:tblStyle w:val="TableTheme"/>
        <w:tblW w:w="0" w:type="auto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628"/>
      </w:tblGrid>
      <w:tr w:rsidR="00093FA8" w:rsidRPr="00A422E9" w:rsidTr="00093FA8">
        <w:tc>
          <w:tcPr>
            <w:tcW w:w="10874" w:type="dxa"/>
          </w:tcPr>
          <w:p w:rsidR="00093FA8" w:rsidRPr="00A422E9" w:rsidRDefault="00093FA8" w:rsidP="00E60D51">
            <w:pPr>
              <w:rPr>
                <w:rFonts w:ascii="Open Sans Semibold" w:hAnsi="Open Sans Semibold" w:cs="Open Sans Semibold"/>
                <w:color w:val="C00000"/>
                <w:sz w:val="20"/>
                <w:szCs w:val="20"/>
                <w:lang w:val="sr-Latn-ME"/>
              </w:rPr>
            </w:pPr>
          </w:p>
          <w:p w:rsidR="00093FA8" w:rsidRPr="00A422E9" w:rsidRDefault="00093FA8" w:rsidP="00E60D51">
            <w:pPr>
              <w:rPr>
                <w:rFonts w:ascii="Arial Black" w:hAnsi="Arial Black" w:cs="Open Sans Semibold"/>
                <w:color w:val="C00000"/>
                <w:sz w:val="20"/>
                <w:szCs w:val="20"/>
                <w:lang w:val="sr-Latn-ME"/>
              </w:rPr>
            </w:pPr>
            <w:r w:rsidRPr="00A422E9">
              <w:rPr>
                <w:rFonts w:ascii="Arial Black" w:hAnsi="Arial Black" w:cs="Open Sans Semibold"/>
                <w:color w:val="C00000"/>
                <w:sz w:val="20"/>
                <w:szCs w:val="20"/>
                <w:lang w:val="sr-Latn-ME"/>
              </w:rPr>
              <w:t xml:space="preserve">III  - </w:t>
            </w:r>
            <w:r w:rsidR="00F35022" w:rsidRPr="00A422E9">
              <w:rPr>
                <w:rFonts w:ascii="Arial Black" w:hAnsi="Arial Black" w:cs="Open Sans Semibold"/>
                <w:color w:val="C00000"/>
                <w:sz w:val="20"/>
                <w:szCs w:val="20"/>
                <w:lang w:val="sr-Latn-ME"/>
              </w:rPr>
              <w:t xml:space="preserve"> PODACI O ELEKTRONSKOM IZDANJU</w:t>
            </w:r>
          </w:p>
          <w:p w:rsidR="00093FA8" w:rsidRPr="00A422E9" w:rsidRDefault="00093FA8" w:rsidP="00E60D51">
            <w:pPr>
              <w:rPr>
                <w:rFonts w:ascii="Open Sans Semibold" w:hAnsi="Open Sans Semibold" w:cs="Open Sans Semibold"/>
                <w:color w:val="C00000"/>
                <w:sz w:val="20"/>
                <w:szCs w:val="20"/>
                <w:lang w:val="sr-Latn-ME"/>
              </w:rPr>
            </w:pPr>
          </w:p>
        </w:tc>
      </w:tr>
    </w:tbl>
    <w:p w:rsidR="00093FA8" w:rsidRPr="00A422E9" w:rsidRDefault="00E60D51" w:rsidP="00E60D51">
      <w:pPr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  </w:t>
      </w:r>
      <w:r w:rsidR="00093FA8"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URL – adresa za pristup sadržaju objavljenih brojeva: __________________________________________________________ </w:t>
      </w:r>
    </w:p>
    <w:p w:rsidR="0034715E" w:rsidRPr="00A422E9" w:rsidRDefault="0034715E" w:rsidP="00E60D51">
      <w:pPr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</w:pPr>
    </w:p>
    <w:p w:rsidR="0034715E" w:rsidRPr="00A422E9" w:rsidRDefault="00E60D51" w:rsidP="00E60D51">
      <w:pPr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  </w:t>
      </w:r>
      <w:r w:rsidR="00093FA8"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URL – adresa za pristup stranici sa impressumom (uredništvo sajta, odgovornost za sadržaj): </w:t>
      </w:r>
    </w:p>
    <w:p w:rsidR="0034715E" w:rsidRPr="00A422E9" w:rsidRDefault="0034715E" w:rsidP="00E60D51">
      <w:pPr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</w:pPr>
    </w:p>
    <w:p w:rsidR="000B7E42" w:rsidRPr="00A422E9" w:rsidRDefault="0034715E" w:rsidP="00E60D51">
      <w:pPr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>__________</w:t>
      </w:r>
      <w:r w:rsidR="00093FA8"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_______________________________________________________________ </w:t>
      </w:r>
      <w:r w:rsidR="00E60D51"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                             </w:t>
      </w:r>
      <w:r w:rsidR="00E60D51"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ab/>
      </w:r>
      <w:r w:rsidR="00E60D51"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ab/>
      </w:r>
      <w:r w:rsidR="00E60D51"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ab/>
      </w:r>
      <w:r w:rsidR="00E60D51"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ab/>
      </w:r>
    </w:p>
    <w:p w:rsidR="000B7E42" w:rsidRPr="00A422E9" w:rsidRDefault="000B7E42" w:rsidP="00E60D51">
      <w:pPr>
        <w:rPr>
          <w:rFonts w:ascii="Open Sans Semibold" w:hAnsi="Open Sans Semibold" w:cs="Open Sans Semibold"/>
          <w:b/>
          <w:color w:val="C00000"/>
          <w:sz w:val="20"/>
          <w:szCs w:val="20"/>
          <w:lang w:val="sr-Latn-ME"/>
        </w:rPr>
      </w:pPr>
    </w:p>
    <w:p w:rsidR="00EB7FFE" w:rsidRPr="00A422E9" w:rsidRDefault="0034715E" w:rsidP="00EB7FFE">
      <w:pPr>
        <w:rPr>
          <w:rFonts w:ascii="Open Sans Semibold" w:hAnsi="Open Sans Semibold" w:cs="Open Sans Semibold"/>
          <w:b/>
          <w:color w:val="C00000"/>
          <w:sz w:val="20"/>
          <w:szCs w:val="20"/>
          <w:u w:val="single"/>
          <w:lang w:val="sr-Latn-ME"/>
        </w:rPr>
      </w:pPr>
      <w:r w:rsidRPr="00A422E9">
        <w:rPr>
          <w:rFonts w:ascii="Open Sans Semibold" w:hAnsi="Open Sans Semibold" w:cs="Open Sans Semibold"/>
          <w:color w:val="C00000"/>
          <w:sz w:val="20"/>
          <w:szCs w:val="20"/>
          <w:lang w:val="sr-Latn-ME"/>
        </w:rPr>
        <w:t xml:space="preserve">Ostale napomene u vezi online izdanja: </w:t>
      </w:r>
    </w:p>
    <w:p w:rsidR="00644645" w:rsidRPr="00A422E9" w:rsidRDefault="00644645" w:rsidP="00644645">
      <w:pPr>
        <w:shd w:val="pct15" w:color="auto" w:fill="auto"/>
        <w:jc w:val="both"/>
        <w:rPr>
          <w:rFonts w:ascii="Open Sans Semibold" w:hAnsi="Open Sans Semibold" w:cs="Open Sans Semibold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>_____________________________________________________________________________________________</w:t>
      </w:r>
      <w:r w:rsidR="00995BDB" w:rsidRPr="00A422E9">
        <w:rPr>
          <w:rFonts w:ascii="Open Sans Semibold" w:hAnsi="Open Sans Semibold" w:cs="Open Sans Semibold"/>
          <w:sz w:val="20"/>
          <w:szCs w:val="20"/>
          <w:lang w:val="sr-Latn-ME"/>
        </w:rPr>
        <w:t>_</w:t>
      </w:r>
      <w:r w:rsidRPr="00A422E9">
        <w:rPr>
          <w:rFonts w:ascii="Open Sans Semibold" w:hAnsi="Open Sans Semibold" w:cs="Open Sans Semibold"/>
          <w:sz w:val="20"/>
          <w:szCs w:val="20"/>
          <w:lang w:val="sr-Latn-ME"/>
        </w:rPr>
        <w:t xml:space="preserve">_    </w:t>
      </w:r>
    </w:p>
    <w:p w:rsidR="00644645" w:rsidRPr="00A422E9" w:rsidRDefault="00644645" w:rsidP="00EB7FFE">
      <w:pPr>
        <w:rPr>
          <w:rFonts w:ascii="Open Sans Semibold" w:hAnsi="Open Sans Semibold" w:cs="Open Sans Semibold"/>
          <w:b/>
          <w:sz w:val="20"/>
          <w:szCs w:val="20"/>
          <w:lang w:val="sr-Latn-ME"/>
        </w:rPr>
      </w:pPr>
    </w:p>
    <w:p w:rsidR="00EE6183" w:rsidRPr="00A422E9" w:rsidRDefault="00EE6183" w:rsidP="00EB7FFE">
      <w:pPr>
        <w:rPr>
          <w:rFonts w:ascii="Open Sans Semibold" w:hAnsi="Open Sans Semibold" w:cs="Open Sans Semibold"/>
          <w:b/>
          <w:sz w:val="20"/>
          <w:szCs w:val="20"/>
          <w:lang w:val="sr-Latn-ME"/>
        </w:rPr>
      </w:pPr>
    </w:p>
    <w:tbl>
      <w:tblPr>
        <w:tblStyle w:val="TableTheme"/>
        <w:tblW w:w="0" w:type="auto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628"/>
      </w:tblGrid>
      <w:tr w:rsidR="00F35022" w:rsidRPr="00A422E9" w:rsidTr="003F55E1">
        <w:tc>
          <w:tcPr>
            <w:tcW w:w="10874" w:type="dxa"/>
          </w:tcPr>
          <w:p w:rsidR="00F35022" w:rsidRPr="00A422E9" w:rsidRDefault="00F35022" w:rsidP="003F55E1">
            <w:pPr>
              <w:rPr>
                <w:rFonts w:ascii="Open Sans Semibold" w:hAnsi="Open Sans Semibold" w:cs="Open Sans Semibold"/>
                <w:color w:val="C00000"/>
                <w:sz w:val="20"/>
                <w:szCs w:val="20"/>
                <w:lang w:val="sr-Latn-ME"/>
              </w:rPr>
            </w:pPr>
          </w:p>
          <w:p w:rsidR="00F35022" w:rsidRPr="00C82ADC" w:rsidRDefault="00F35022" w:rsidP="003F55E1">
            <w:pPr>
              <w:rPr>
                <w:rFonts w:ascii="Arial Black" w:hAnsi="Arial Black" w:cs="Open Sans Semibold"/>
                <w:color w:val="002060"/>
                <w:sz w:val="20"/>
                <w:szCs w:val="20"/>
                <w:lang w:val="sr-Latn-ME"/>
              </w:rPr>
            </w:pPr>
            <w:r w:rsidRPr="00C82ADC">
              <w:rPr>
                <w:rFonts w:ascii="Arial Black" w:hAnsi="Arial Black" w:cs="Open Sans Semibold"/>
                <w:color w:val="002060"/>
                <w:sz w:val="20"/>
                <w:szCs w:val="20"/>
                <w:lang w:val="sr-Latn-ME"/>
              </w:rPr>
              <w:t>IV  -  POSTUPAK DODJELE ISSN-a</w:t>
            </w:r>
          </w:p>
          <w:p w:rsidR="00F35022" w:rsidRPr="00A422E9" w:rsidRDefault="00F35022" w:rsidP="003F55E1">
            <w:pPr>
              <w:rPr>
                <w:rFonts w:ascii="Open Sans Semibold" w:hAnsi="Open Sans Semibold" w:cs="Open Sans Semibold"/>
                <w:color w:val="C00000"/>
                <w:sz w:val="20"/>
                <w:szCs w:val="20"/>
                <w:lang w:val="sr-Latn-ME"/>
              </w:rPr>
            </w:pPr>
          </w:p>
        </w:tc>
      </w:tr>
    </w:tbl>
    <w:p w:rsidR="0034715E" w:rsidRPr="00A422E9" w:rsidRDefault="0034715E" w:rsidP="00EB7FFE">
      <w:pPr>
        <w:rPr>
          <w:rFonts w:ascii="Arial Black" w:hAnsi="Arial Black" w:cs="Open Sans Semibold"/>
          <w:b/>
          <w:color w:val="auto"/>
          <w:sz w:val="20"/>
          <w:szCs w:val="20"/>
          <w:lang w:val="sr-Latn-ME"/>
        </w:rPr>
      </w:pPr>
    </w:p>
    <w:p w:rsidR="0034715E" w:rsidRPr="00A422E9" w:rsidRDefault="0034715E" w:rsidP="00EB7FFE">
      <w:pP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</w:p>
    <w:p w:rsidR="0034715E" w:rsidRPr="00C82ADC" w:rsidRDefault="0034715E" w:rsidP="0034715E">
      <w:pPr>
        <w:pStyle w:val="ListParagraph"/>
        <w:numPr>
          <w:ilvl w:val="0"/>
          <w:numId w:val="8"/>
        </w:numPr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</w:pP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Uz popunjen formular obavezno dostavite 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u w:val="single"/>
          <w:lang w:val="sr-Latn-ME"/>
        </w:rPr>
        <w:t>naslovnu stranu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i 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u w:val="single"/>
          <w:lang w:val="sr-Latn-ME"/>
        </w:rPr>
        <w:t>impressum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u .pdf-u, sken ili sl. Možete koristiti Viber i poslati slike na 067 236 427. </w:t>
      </w:r>
    </w:p>
    <w:p w:rsidR="00EB7FFE" w:rsidRPr="00C82ADC" w:rsidRDefault="00EB7FFE" w:rsidP="00EB7FFE">
      <w:pPr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</w:pPr>
    </w:p>
    <w:p w:rsidR="0034715E" w:rsidRPr="00C82ADC" w:rsidRDefault="0034715E" w:rsidP="0034715E">
      <w:pPr>
        <w:pStyle w:val="ListParagraph"/>
        <w:numPr>
          <w:ilvl w:val="0"/>
          <w:numId w:val="8"/>
        </w:numPr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</w:pP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Novi </w:t>
      </w:r>
      <w:r w:rsidR="00F35022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serijski naslov će dobiti ISSN i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bar kod </w:t>
      </w:r>
      <w:r w:rsidR="00A422E9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u roku od 24 časa. ISSN se dodjeljuje privremeno do objavljivanja publikacije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. Postupak katalogizacije </w:t>
      </w:r>
      <w:r w:rsidR="00EE6183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i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uključenja u Međunarodni ISSN registar (</w:t>
      </w:r>
      <w:hyperlink r:id="rId9" w:history="1">
        <w:r w:rsidRPr="00C82ADC">
          <w:rPr>
            <w:rStyle w:val="Hyperlink"/>
            <w:rFonts w:ascii="Open Sans Semibold" w:hAnsi="Open Sans Semibold" w:cs="Open Sans Semibold"/>
            <w:color w:val="002060"/>
            <w:sz w:val="20"/>
            <w:szCs w:val="20"/>
            <w:lang w:val="sr-Latn-ME"/>
          </w:rPr>
          <w:t>https://portal.issn.org/</w:t>
        </w:r>
      </w:hyperlink>
      <w:r w:rsidR="0078085D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) završava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se po prijemu obaveznih primjeraka (po 5 primjeraka prvog </w:t>
      </w:r>
      <w:r w:rsidR="00EE6183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i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svak</w:t>
      </w:r>
      <w:r w:rsidR="00C82ADC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og slijedećeg objavljenog broja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. </w:t>
      </w:r>
      <w:r w:rsidR="00EE6183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Molimo da što prije pošaljete primjerke n</w:t>
      </w:r>
      <w:r w:rsidR="0078085D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a adresu Nacionalne biblioteke, da bi ubrzali postu</w:t>
      </w:r>
      <w:r w:rsidR="00C82ADC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pak i da bi ISSN postao validan i trajan identifikator naslova.</w:t>
      </w:r>
    </w:p>
    <w:p w:rsidR="00EE6183" w:rsidRPr="00C82ADC" w:rsidRDefault="00EE6183" w:rsidP="00EE6183">
      <w:pPr>
        <w:pStyle w:val="ListParagraph"/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</w:pPr>
    </w:p>
    <w:p w:rsidR="00C82ADC" w:rsidRPr="00C82ADC" w:rsidRDefault="00EE6183" w:rsidP="00EE6183">
      <w:pPr>
        <w:pStyle w:val="ListParagraph"/>
        <w:numPr>
          <w:ilvl w:val="0"/>
          <w:numId w:val="8"/>
        </w:numPr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</w:pP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Već objavljivana serijska publikacija</w:t>
      </w:r>
      <w:r w:rsidR="00C82ADC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koja iz bilo kojeg razloga nije imala ISSN,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dobiće ISSN u roku od 24 časa, pod uslovom da su</w:t>
      </w:r>
      <w:r w:rsidR="00812B69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s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vi prethodno objavljeni brojevi poslati Nacionalnoj biblioteci</w:t>
      </w:r>
      <w:r w:rsidR="00C82ADC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.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Molimo da postupite po Zakonu </w:t>
      </w:r>
      <w:r w:rsidR="0078085D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o izdavaštvu, odredba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o obaveznom primjerku</w:t>
      </w:r>
      <w:r w:rsidR="00C82ADC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. Vidjeti: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</w:t>
      </w:r>
    </w:p>
    <w:p w:rsidR="00EE6183" w:rsidRPr="00C82ADC" w:rsidRDefault="00C82ADC" w:rsidP="00C82ADC">
      <w:pPr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</w:pP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           </w:t>
      </w:r>
      <w:r w:rsidR="00EE6183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</w:t>
      </w:r>
      <w:hyperlink r:id="rId10" w:history="1">
        <w:r w:rsidR="00EE6183" w:rsidRPr="00C82ADC">
          <w:rPr>
            <w:rStyle w:val="Hyperlink"/>
            <w:rFonts w:ascii="Open Sans Semibold" w:hAnsi="Open Sans Semibold" w:cs="Open Sans Semibold"/>
            <w:color w:val="002060"/>
            <w:sz w:val="20"/>
            <w:szCs w:val="20"/>
            <w:lang w:val="sr-Latn-ME"/>
          </w:rPr>
          <w:t>https://www.nb-cg.me/fajlovi/p1d5ohsgm71sfm1imp62cl6qlgc6.pdf</w:t>
        </w:r>
      </w:hyperlink>
      <w:r w:rsidR="00EE6183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. </w:t>
      </w:r>
    </w:p>
    <w:p w:rsidR="00EE6183" w:rsidRPr="00C82ADC" w:rsidRDefault="00EE6183" w:rsidP="00EE6183">
      <w:pPr>
        <w:pStyle w:val="ListParagraph"/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</w:pPr>
    </w:p>
    <w:p w:rsidR="00EE6183" w:rsidRPr="00C82ADC" w:rsidRDefault="00EE6183" w:rsidP="00EE6183">
      <w:pPr>
        <w:pStyle w:val="ListParagraph"/>
        <w:numPr>
          <w:ilvl w:val="0"/>
          <w:numId w:val="8"/>
        </w:numPr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</w:pP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Izdavačima elektronskih serijskih publikacija (e-časopis</w:t>
      </w:r>
      <w:r w:rsidR="0078085D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i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, e-novine, web sajtovi, baze podataka, portal</w:t>
      </w:r>
      <w:r w:rsidR="00F35022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i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 …) preporučuje se da ne zahtijevaju dodjelu ISSN-a prije nego što postave sadržaj prvog </w:t>
      </w:r>
      <w:r w:rsidR="00F35022"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>broja ili izdanja online. ISSN k</w:t>
      </w:r>
      <w:r w:rsidRPr="00C82ADC">
        <w:rPr>
          <w:rFonts w:ascii="Open Sans Semibold" w:hAnsi="Open Sans Semibold" w:cs="Open Sans Semibold"/>
          <w:color w:val="002060"/>
          <w:sz w:val="20"/>
          <w:szCs w:val="20"/>
          <w:lang w:val="sr-Latn-ME"/>
        </w:rPr>
        <w:t xml:space="preserve">atalogizator mora imati uvid u sadržaj da bi dodijelio ISSN. </w:t>
      </w:r>
    </w:p>
    <w:p w:rsidR="00F35022" w:rsidRPr="00A422E9" w:rsidRDefault="00F35022" w:rsidP="00F35022">
      <w:pPr>
        <w:pStyle w:val="ListParagraph"/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</w:p>
    <w:p w:rsidR="00F35022" w:rsidRPr="00A422E9" w:rsidRDefault="00F35022" w:rsidP="00F35022">
      <w:pP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</w:p>
    <w:p w:rsidR="00812B69" w:rsidRDefault="00812B69" w:rsidP="00251BE2">
      <w:pPr>
        <w:rPr>
          <w:rFonts w:ascii="Open Sans Semibold" w:hAnsi="Open Sans Semibold" w:cs="Open Sans Semibold"/>
          <w:sz w:val="20"/>
          <w:szCs w:val="20"/>
        </w:rPr>
      </w:pPr>
    </w:p>
    <w:p w:rsidR="00812B69" w:rsidRPr="0078085D" w:rsidRDefault="0078085D" w:rsidP="00251BE2">
      <w:pPr>
        <w:rPr>
          <w:rFonts w:ascii="Open Sans Semibold" w:hAnsi="Open Sans Semibold" w:cs="Narkisim"/>
          <w:b/>
          <w:sz w:val="20"/>
          <w:szCs w:val="20"/>
          <w:lang w:val="sr-Latn-ME"/>
        </w:rPr>
      </w:pPr>
      <w:r w:rsidRPr="0078085D">
        <w:rPr>
          <w:rFonts w:ascii="Open Sans Semibold" w:hAnsi="Open Sans Semibold" w:cs="Narkisim"/>
          <w:b/>
          <w:sz w:val="20"/>
          <w:szCs w:val="20"/>
          <w:lang w:val="sr-Latn-ME"/>
        </w:rPr>
        <w:t>Dodatne informacije za izdavače i urednike</w:t>
      </w:r>
    </w:p>
    <w:p w:rsidR="0078085D" w:rsidRDefault="0078085D" w:rsidP="00641E26">
      <w:pPr>
        <w:rPr>
          <w:b/>
          <w:sz w:val="28"/>
          <w:szCs w:val="28"/>
          <w:u w:val="single"/>
          <w:lang w:val="sr-Latn-CS"/>
        </w:rPr>
      </w:pPr>
    </w:p>
    <w:p w:rsidR="00641E26" w:rsidRPr="0078085D" w:rsidRDefault="00641E26" w:rsidP="00641E26">
      <w:pPr>
        <w:rPr>
          <w:rFonts w:ascii="Open Sans Semibold" w:hAnsi="Open Sans Semibold" w:cs="Open Sans Semibold"/>
          <w:b/>
        </w:rPr>
      </w:pPr>
      <w:r w:rsidRPr="0078085D">
        <w:rPr>
          <w:b/>
          <w:u w:val="single"/>
          <w:lang w:val="sr-Latn-CS"/>
        </w:rPr>
        <w:t>ISSN i elektronske serijske publikacije</w:t>
      </w:r>
    </w:p>
    <w:p w:rsidR="00641E26" w:rsidRDefault="00641E26" w:rsidP="00641E26">
      <w:pPr>
        <w:rPr>
          <w:b/>
          <w:u w:val="single"/>
          <w:lang w:val="sr-Latn-CS"/>
        </w:rPr>
      </w:pPr>
    </w:p>
    <w:p w:rsidR="00641E26" w:rsidRPr="0078085D" w:rsidRDefault="00641E26" w:rsidP="00641E26">
      <w:pPr>
        <w:rPr>
          <w:rFonts w:asciiTheme="minorHAnsi" w:hAnsiTheme="minorHAnsi"/>
          <w:b/>
          <w:u w:val="single"/>
          <w:lang w:val="sr-Latn-CS"/>
        </w:rPr>
      </w:pPr>
    </w:p>
    <w:p w:rsidR="00641E26" w:rsidRPr="0078085D" w:rsidRDefault="00641E26" w:rsidP="00641E26">
      <w:p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b/>
          <w:u w:val="single"/>
          <w:lang w:val="sr-Latn-CS"/>
        </w:rPr>
        <w:lastRenderedPageBreak/>
        <w:t>ISSN</w:t>
      </w:r>
      <w:r w:rsidRPr="0078085D">
        <w:rPr>
          <w:rFonts w:asciiTheme="minorHAnsi" w:hAnsiTheme="minorHAnsi"/>
          <w:lang w:val="sr-Latn-CS"/>
        </w:rPr>
        <w:t xml:space="preserve"> je međunarodni standardni broj za serijske publikacije i ostale kontinuirane izvore k</w:t>
      </w:r>
      <w:r w:rsidR="00F35022" w:rsidRPr="0078085D">
        <w:rPr>
          <w:rFonts w:asciiTheme="minorHAnsi" w:hAnsiTheme="minorHAnsi"/>
          <w:lang w:val="sr-Latn-CS"/>
        </w:rPr>
        <w:t>o</w:t>
      </w:r>
      <w:r w:rsidRPr="0078085D">
        <w:rPr>
          <w:rFonts w:asciiTheme="minorHAnsi" w:hAnsiTheme="minorHAnsi"/>
          <w:lang w:val="sr-Latn-CS"/>
        </w:rPr>
        <w:t xml:space="preserve">ji se dodjeljuje </w:t>
      </w:r>
      <w:r w:rsidRPr="0078085D">
        <w:rPr>
          <w:rFonts w:asciiTheme="minorHAnsi" w:hAnsiTheme="minorHAnsi"/>
          <w:highlight w:val="green"/>
          <w:u w:val="single"/>
          <w:lang w:val="sr-Latn-CS"/>
        </w:rPr>
        <w:t>elektronskim</w:t>
      </w:r>
      <w:r w:rsidRPr="0078085D">
        <w:rPr>
          <w:rFonts w:asciiTheme="minorHAnsi" w:hAnsiTheme="minorHAnsi"/>
          <w:lang w:val="sr-Latn-CS"/>
        </w:rPr>
        <w:t xml:space="preserve"> časopisima, novinama, </w:t>
      </w:r>
      <w:r w:rsidRPr="0078085D">
        <w:rPr>
          <w:rFonts w:asciiTheme="minorHAnsi" w:hAnsiTheme="minorHAnsi"/>
          <w:highlight w:val="green"/>
          <w:lang w:val="sr-Latn-CS"/>
        </w:rPr>
        <w:t>website-ovima, bazama podataka</w:t>
      </w:r>
      <w:r w:rsidRPr="0078085D">
        <w:rPr>
          <w:rFonts w:asciiTheme="minorHAnsi" w:hAnsiTheme="minorHAnsi"/>
          <w:lang w:val="sr-Latn-CS"/>
        </w:rPr>
        <w:t xml:space="preserve"> i sl. još od 90-tih godina prošlog vijeka. To su kontinuirani izvori informacija koji se objavljuju na web-u, </w:t>
      </w:r>
      <w:r w:rsidRPr="0078085D">
        <w:rPr>
          <w:rFonts w:asciiTheme="minorHAnsi" w:hAnsiTheme="minorHAnsi"/>
          <w:highlight w:val="green"/>
          <w:lang w:val="sr-Latn-CS"/>
        </w:rPr>
        <w:t>pod određenim i konzistentnim naslovom i redovno ažuriraju</w:t>
      </w:r>
      <w:r w:rsidRPr="0078085D">
        <w:rPr>
          <w:rFonts w:asciiTheme="minorHAnsi" w:hAnsiTheme="minorHAnsi"/>
          <w:lang w:val="sr-Latn-CS"/>
        </w:rPr>
        <w:t xml:space="preserve">, a nemaju prethodno definisan završetak. Ukoliko ispunjavaju </w:t>
      </w:r>
      <w:r w:rsidRPr="0078085D">
        <w:rPr>
          <w:rFonts w:asciiTheme="minorHAnsi" w:hAnsiTheme="minorHAnsi"/>
          <w:u w:val="single"/>
          <w:lang w:val="sr-Latn-CS"/>
        </w:rPr>
        <w:t>niže navedene uslove</w:t>
      </w:r>
      <w:r w:rsidRPr="0078085D">
        <w:rPr>
          <w:rFonts w:asciiTheme="minorHAnsi" w:hAnsiTheme="minorHAnsi"/>
          <w:lang w:val="sr-Latn-CS"/>
        </w:rPr>
        <w:t>,</w:t>
      </w:r>
    </w:p>
    <w:p w:rsidR="00641E26" w:rsidRPr="0078085D" w:rsidRDefault="00641E26" w:rsidP="00641E26">
      <w:p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lang w:val="sr-Latn-CS"/>
        </w:rPr>
        <w:t xml:space="preserve"> (original dostupan na :  </w:t>
      </w:r>
      <w:hyperlink r:id="rId11" w:history="1">
        <w:r w:rsidRPr="0078085D">
          <w:rPr>
            <w:rStyle w:val="Hyperlink"/>
            <w:rFonts w:asciiTheme="minorHAnsi" w:hAnsiTheme="minorHAnsi"/>
            <w:lang w:val="sr-Latn-CS"/>
          </w:rPr>
          <w:t>http://www.issn.org/2-22638-ISSN-and-electronic-publications.php</w:t>
        </w:r>
      </w:hyperlink>
      <w:r w:rsidRPr="0078085D">
        <w:rPr>
          <w:rFonts w:asciiTheme="minorHAnsi" w:hAnsiTheme="minorHAnsi"/>
          <w:lang w:val="sr-Latn-CS"/>
        </w:rPr>
        <w:t xml:space="preserve"> ) dodjeljuje im se ISSN na njihov zahtjev ili sistematski od strane Nacionalnog ISSN centra. </w:t>
      </w:r>
    </w:p>
    <w:p w:rsidR="00641E26" w:rsidRPr="0078085D" w:rsidRDefault="00641E26" w:rsidP="00641E26">
      <w:pPr>
        <w:rPr>
          <w:rFonts w:asciiTheme="minorHAnsi" w:hAnsiTheme="minorHAnsi"/>
          <w:lang w:val="sr-Latn-CS"/>
        </w:rPr>
      </w:pPr>
    </w:p>
    <w:p w:rsidR="00641E26" w:rsidRPr="0078085D" w:rsidRDefault="00641E26" w:rsidP="00641E26">
      <w:p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lang w:val="sr-Latn-CS"/>
        </w:rPr>
        <w:t xml:space="preserve">ISSN zapis omogućava pristup časopisu / novini / website-u preko </w:t>
      </w:r>
      <w:r w:rsidRPr="0078085D">
        <w:rPr>
          <w:rFonts w:asciiTheme="minorHAnsi" w:hAnsiTheme="minorHAnsi"/>
          <w:u w:val="single"/>
          <w:lang w:val="sr-Latn-CS"/>
        </w:rPr>
        <w:t>URL</w:t>
      </w:r>
      <w:r w:rsidRPr="0078085D">
        <w:rPr>
          <w:rFonts w:asciiTheme="minorHAnsi" w:hAnsiTheme="minorHAnsi"/>
          <w:lang w:val="sr-Latn-CS"/>
        </w:rPr>
        <w:t xml:space="preserve">-a koji je sastavni dio bibliografskog zapisa. Takođe sadrži informaciju o postojanju istog časopisa / novine i sl. na drugom medijumu, na prim. štampanom ili CD. </w:t>
      </w:r>
    </w:p>
    <w:p w:rsidR="00641E26" w:rsidRPr="0078085D" w:rsidRDefault="00641E26" w:rsidP="00641E26">
      <w:pPr>
        <w:rPr>
          <w:rFonts w:asciiTheme="minorHAnsi" w:hAnsiTheme="minorHAnsi"/>
          <w:lang w:val="sr-Latn-CS"/>
        </w:rPr>
      </w:pPr>
    </w:p>
    <w:p w:rsidR="00641E26" w:rsidRPr="0078085D" w:rsidRDefault="00641E26" w:rsidP="00641E26">
      <w:p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u w:val="single"/>
          <w:lang w:val="sr-Latn-CS"/>
        </w:rPr>
        <w:t>Kriterijumi dodjele ISSN-a štampanim serijskim publikacijama, kao i online časopisima, novinama</w:t>
      </w:r>
      <w:r w:rsidRPr="0078085D">
        <w:rPr>
          <w:rFonts w:asciiTheme="minorHAnsi" w:hAnsiTheme="minorHAnsi"/>
          <w:lang w:val="sr-Latn-CS"/>
        </w:rPr>
        <w:t xml:space="preserve">, biltenima, newsletter-ima i sl. su jednostavni i jasni:  publikacija koja izlazi u kontinuitetu bez unaprijed određenog završetka publikovanja, u odvojenim djelovima (sveskama) koji nose numeričku ili hronološku oznaku, bez obzira na medijum, treba da ima ISSN koji služi za jedinstveno identifikovanje tog serijskog naslova. </w:t>
      </w:r>
    </w:p>
    <w:p w:rsidR="00641E26" w:rsidRPr="0078085D" w:rsidRDefault="00641E26" w:rsidP="00641E26">
      <w:pPr>
        <w:rPr>
          <w:rFonts w:asciiTheme="minorHAnsi" w:hAnsiTheme="minorHAnsi"/>
          <w:lang w:val="sr-Latn-CS"/>
        </w:rPr>
      </w:pPr>
    </w:p>
    <w:p w:rsidR="00641E26" w:rsidRPr="0078085D" w:rsidRDefault="00641E26" w:rsidP="00641E26">
      <w:p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b/>
          <w:highlight w:val="green"/>
          <w:u w:val="single"/>
          <w:lang w:val="sr-Latn-CS"/>
        </w:rPr>
        <w:t>Kriterijumi</w:t>
      </w:r>
      <w:r w:rsidRPr="0078085D">
        <w:rPr>
          <w:rFonts w:asciiTheme="minorHAnsi" w:hAnsiTheme="minorHAnsi"/>
          <w:b/>
          <w:u w:val="single"/>
          <w:lang w:val="sr-Latn-CS"/>
        </w:rPr>
        <w:t xml:space="preserve"> </w:t>
      </w:r>
      <w:r w:rsidRPr="0078085D">
        <w:rPr>
          <w:rFonts w:asciiTheme="minorHAnsi" w:hAnsiTheme="minorHAnsi"/>
          <w:lang w:val="sr-Latn-CS"/>
        </w:rPr>
        <w:t xml:space="preserve">za dodjelu ISSN website-ovima, bazama podataka, wiki i sličnim sadržajima na web-u koji se smatraju </w:t>
      </w:r>
      <w:r w:rsidRPr="0078085D">
        <w:rPr>
          <w:rFonts w:asciiTheme="minorHAnsi" w:hAnsiTheme="minorHAnsi"/>
          <w:u w:val="single"/>
          <w:lang w:val="sr-Latn-CS"/>
        </w:rPr>
        <w:t>kontrinuiranim</w:t>
      </w:r>
      <w:r w:rsidR="00A422E9" w:rsidRPr="0078085D">
        <w:rPr>
          <w:rFonts w:asciiTheme="minorHAnsi" w:hAnsiTheme="minorHAnsi"/>
          <w:u w:val="single"/>
          <w:lang w:val="sr-Latn-CS"/>
        </w:rPr>
        <w:t xml:space="preserve"> ili teku</w:t>
      </w:r>
      <w:r w:rsidR="00A422E9" w:rsidRPr="0078085D">
        <w:rPr>
          <w:rFonts w:asciiTheme="minorHAnsi" w:hAnsiTheme="minorHAnsi"/>
          <w:u w:val="single"/>
          <w:lang w:val="sr-Latn-ME"/>
        </w:rPr>
        <w:t>ćim</w:t>
      </w:r>
      <w:r w:rsidRPr="0078085D">
        <w:rPr>
          <w:rFonts w:asciiTheme="minorHAnsi" w:hAnsiTheme="minorHAnsi"/>
          <w:u w:val="single"/>
          <w:lang w:val="sr-Latn-CS"/>
        </w:rPr>
        <w:t xml:space="preserve"> integrativnim izvorima</w:t>
      </w:r>
      <w:r w:rsidRPr="0078085D">
        <w:rPr>
          <w:rFonts w:asciiTheme="minorHAnsi" w:hAnsiTheme="minorHAnsi"/>
          <w:lang w:val="sr-Latn-CS"/>
        </w:rPr>
        <w:t xml:space="preserve">, ažuriraju se (update-uju) i integrišu u cjelinu bez predviđenog završetka, </w:t>
      </w:r>
      <w:r w:rsidRPr="0078085D">
        <w:rPr>
          <w:rFonts w:asciiTheme="minorHAnsi" w:hAnsiTheme="minorHAnsi"/>
          <w:highlight w:val="green"/>
          <w:lang w:val="sr-Latn-CS"/>
        </w:rPr>
        <w:t>su slijedeći:</w:t>
      </w:r>
    </w:p>
    <w:p w:rsidR="00641E26" w:rsidRPr="0078085D" w:rsidRDefault="00641E26" w:rsidP="00641E26">
      <w:pPr>
        <w:rPr>
          <w:rFonts w:asciiTheme="minorHAnsi" w:hAnsiTheme="minorHAnsi"/>
          <w:lang w:val="sr-Latn-CS"/>
        </w:rPr>
      </w:pPr>
    </w:p>
    <w:p w:rsidR="00641E26" w:rsidRPr="0078085D" w:rsidRDefault="00641E26" w:rsidP="00641E26">
      <w:pPr>
        <w:numPr>
          <w:ilvl w:val="0"/>
          <w:numId w:val="3"/>
        </w:num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lang w:val="sr-Latn-CS"/>
        </w:rPr>
        <w:t>Sadržaj izvora je pretežno tekstualni, i postoji napomena urednika koja dokazuje da su za sadržaj odgovorni urednici;</w:t>
      </w:r>
    </w:p>
    <w:p w:rsidR="00641E26" w:rsidRPr="0078085D" w:rsidRDefault="00641E26" w:rsidP="00641E26">
      <w:pPr>
        <w:numPr>
          <w:ilvl w:val="0"/>
          <w:numId w:val="3"/>
        </w:num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lang w:val="sr-Latn-CS"/>
        </w:rPr>
        <w:t xml:space="preserve">Postoji </w:t>
      </w:r>
      <w:r w:rsidRPr="0078085D">
        <w:rPr>
          <w:rFonts w:asciiTheme="minorHAnsi" w:hAnsiTheme="minorHAnsi"/>
          <w:highlight w:val="green"/>
          <w:lang w:val="sr-Latn-CS"/>
        </w:rPr>
        <w:t>odgovornost urednika</w:t>
      </w:r>
      <w:r w:rsidRPr="0078085D">
        <w:rPr>
          <w:rFonts w:asciiTheme="minorHAnsi" w:hAnsiTheme="minorHAnsi"/>
          <w:lang w:val="sr-Latn-CS"/>
        </w:rPr>
        <w:t xml:space="preserve"> izražena navođenjem naziva izdavača i zemlje izdanja. Najčešće odgovornost dijeli urednički tim;</w:t>
      </w:r>
    </w:p>
    <w:p w:rsidR="00641E26" w:rsidRPr="0078085D" w:rsidRDefault="00641E26" w:rsidP="00641E26">
      <w:pPr>
        <w:numPr>
          <w:ilvl w:val="0"/>
          <w:numId w:val="3"/>
        </w:num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lang w:val="sr-Latn-CS"/>
        </w:rPr>
        <w:t xml:space="preserve">Postoji </w:t>
      </w:r>
      <w:r w:rsidRPr="0078085D">
        <w:rPr>
          <w:rFonts w:asciiTheme="minorHAnsi" w:hAnsiTheme="minorHAnsi"/>
          <w:highlight w:val="green"/>
          <w:lang w:val="sr-Latn-CS"/>
        </w:rPr>
        <w:t>lako uočljiv i konzistentan naslov</w:t>
      </w:r>
      <w:r w:rsidRPr="0078085D">
        <w:rPr>
          <w:rFonts w:asciiTheme="minorHAnsi" w:hAnsiTheme="minorHAnsi"/>
          <w:lang w:val="sr-Latn-CS"/>
        </w:rPr>
        <w:t xml:space="preserve"> izvora koji se ne mijenja u procesu ažuriranja i </w:t>
      </w:r>
      <w:r w:rsidRPr="0078085D">
        <w:rPr>
          <w:rFonts w:asciiTheme="minorHAnsi" w:hAnsiTheme="minorHAnsi"/>
          <w:highlight w:val="green"/>
          <w:lang w:val="sr-Latn-CS"/>
        </w:rPr>
        <w:t>istaknut je na samom izvoru</w:t>
      </w:r>
      <w:r w:rsidRPr="0078085D">
        <w:rPr>
          <w:rFonts w:asciiTheme="minorHAnsi" w:hAnsiTheme="minorHAnsi"/>
          <w:lang w:val="sr-Latn-CS"/>
        </w:rPr>
        <w:t>;</w:t>
      </w:r>
    </w:p>
    <w:p w:rsidR="00641E26" w:rsidRPr="0078085D" w:rsidRDefault="00641E26" w:rsidP="00641E26">
      <w:pPr>
        <w:numPr>
          <w:ilvl w:val="0"/>
          <w:numId w:val="3"/>
        </w:num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lang w:val="sr-Latn-CS"/>
        </w:rPr>
        <w:t xml:space="preserve">Postoji </w:t>
      </w:r>
      <w:r w:rsidRPr="0078085D">
        <w:rPr>
          <w:rFonts w:asciiTheme="minorHAnsi" w:hAnsiTheme="minorHAnsi"/>
          <w:highlight w:val="green"/>
          <w:lang w:val="sr-Latn-CS"/>
        </w:rPr>
        <w:t>važeći URL</w:t>
      </w:r>
      <w:r w:rsidRPr="0078085D">
        <w:rPr>
          <w:rFonts w:asciiTheme="minorHAnsi" w:hAnsiTheme="minorHAnsi"/>
          <w:lang w:val="sr-Latn-CS"/>
        </w:rPr>
        <w:t xml:space="preserve"> koji vodi do izvora;</w:t>
      </w:r>
    </w:p>
    <w:p w:rsidR="00641E26" w:rsidRPr="0078085D" w:rsidRDefault="00641E26" w:rsidP="00641E26">
      <w:pPr>
        <w:numPr>
          <w:ilvl w:val="0"/>
          <w:numId w:val="3"/>
        </w:num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lang w:val="sr-Latn-CS"/>
        </w:rPr>
        <w:t>Izvor ima prepoznatljiv sadržaj koji se bavi definisanim temama i namijenjen je publici zainteresovanoj za te teme.</w:t>
      </w:r>
    </w:p>
    <w:p w:rsidR="00641E26" w:rsidRPr="0078085D" w:rsidRDefault="00641E26" w:rsidP="00641E26">
      <w:pPr>
        <w:rPr>
          <w:rFonts w:asciiTheme="minorHAnsi" w:hAnsiTheme="minorHAnsi"/>
          <w:lang w:val="sr-Latn-CS"/>
        </w:rPr>
      </w:pPr>
    </w:p>
    <w:p w:rsidR="00641E26" w:rsidRPr="0078085D" w:rsidRDefault="00641E26" w:rsidP="00641E26">
      <w:pPr>
        <w:rPr>
          <w:rFonts w:asciiTheme="minorHAnsi" w:hAnsiTheme="minorHAnsi"/>
          <w:lang w:val="sr-Latn-CS"/>
        </w:rPr>
      </w:pPr>
      <w:r w:rsidRPr="00C82ADC">
        <w:rPr>
          <w:rFonts w:asciiTheme="minorHAnsi" w:hAnsiTheme="minorHAnsi"/>
          <w:highlight w:val="lightGray"/>
          <w:lang w:val="sr-Latn-CS"/>
        </w:rPr>
        <w:t xml:space="preserve">Izvori na web-u kojima se </w:t>
      </w:r>
      <w:r w:rsidRPr="00C82ADC">
        <w:rPr>
          <w:rFonts w:asciiTheme="minorHAnsi" w:hAnsiTheme="minorHAnsi"/>
          <w:highlight w:val="lightGray"/>
          <w:u w:val="single"/>
          <w:lang w:val="sr-Latn-CS"/>
        </w:rPr>
        <w:t xml:space="preserve">ne </w:t>
      </w:r>
      <w:r w:rsidRPr="00C82ADC">
        <w:rPr>
          <w:rFonts w:asciiTheme="minorHAnsi" w:hAnsiTheme="minorHAnsi"/>
          <w:highlight w:val="lightGray"/>
          <w:lang w:val="sr-Latn-CS"/>
        </w:rPr>
        <w:t>dodjeljuje ISSN:</w:t>
      </w:r>
      <w:r w:rsidRPr="0078085D">
        <w:rPr>
          <w:rFonts w:asciiTheme="minorHAnsi" w:hAnsiTheme="minorHAnsi"/>
          <w:lang w:val="sr-Latn-CS"/>
        </w:rPr>
        <w:t xml:space="preserve"> </w:t>
      </w:r>
    </w:p>
    <w:p w:rsidR="00641E26" w:rsidRPr="0078085D" w:rsidRDefault="00641E26" w:rsidP="00641E26">
      <w:pPr>
        <w:rPr>
          <w:rFonts w:asciiTheme="minorHAnsi" w:hAnsiTheme="minorHAnsi"/>
          <w:lang w:val="sr-Latn-CS"/>
        </w:rPr>
      </w:pPr>
    </w:p>
    <w:p w:rsidR="00641E26" w:rsidRPr="0078085D" w:rsidRDefault="00641E26" w:rsidP="00641E26">
      <w:pPr>
        <w:numPr>
          <w:ilvl w:val="0"/>
          <w:numId w:val="4"/>
        </w:num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lang w:val="sr-Latn-CS"/>
        </w:rPr>
        <w:t xml:space="preserve">Lični website-ovi, dnevnici i sl. koje uređuje jedna osoba ili se bave jednom osobom; </w:t>
      </w:r>
    </w:p>
    <w:p w:rsidR="00641E26" w:rsidRPr="0078085D" w:rsidRDefault="00641E26" w:rsidP="00641E26">
      <w:pPr>
        <w:numPr>
          <w:ilvl w:val="0"/>
          <w:numId w:val="4"/>
        </w:num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lang w:val="sr-Latn-CS"/>
        </w:rPr>
        <w:t xml:space="preserve">Izvori na web-u koji se odnose na kompanije, proizvode, institucije, organizacije u cilju promocije, prodaje proizvoda, ukratko – komercijalni site-ovi; </w:t>
      </w:r>
    </w:p>
    <w:p w:rsidR="00641E26" w:rsidRPr="0078085D" w:rsidRDefault="00641E26" w:rsidP="00641E26">
      <w:pPr>
        <w:numPr>
          <w:ilvl w:val="0"/>
          <w:numId w:val="4"/>
        </w:num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lang w:val="sr-Latn-CS"/>
        </w:rPr>
        <w:t>Efemeralni (kratkotrajni) sadržaji;</w:t>
      </w:r>
    </w:p>
    <w:p w:rsidR="00641E26" w:rsidRPr="0078085D" w:rsidRDefault="00641E26" w:rsidP="00641E26">
      <w:pPr>
        <w:numPr>
          <w:ilvl w:val="0"/>
          <w:numId w:val="4"/>
        </w:numPr>
        <w:rPr>
          <w:rFonts w:asciiTheme="minorHAnsi" w:hAnsiTheme="minorHAnsi"/>
          <w:lang w:val="sr-Latn-CS"/>
        </w:rPr>
      </w:pPr>
      <w:r w:rsidRPr="0078085D">
        <w:rPr>
          <w:rFonts w:asciiTheme="minorHAnsi" w:hAnsiTheme="minorHAnsi"/>
          <w:lang w:val="sr-Latn-CS"/>
        </w:rPr>
        <w:t xml:space="preserve">Sadržaji </w:t>
      </w:r>
      <w:r w:rsidR="0078085D">
        <w:rPr>
          <w:rFonts w:asciiTheme="minorHAnsi" w:hAnsiTheme="minorHAnsi"/>
          <w:lang w:val="sr-Latn-CS"/>
        </w:rPr>
        <w:t xml:space="preserve">od </w:t>
      </w:r>
      <w:r w:rsidRPr="0078085D">
        <w:rPr>
          <w:rFonts w:asciiTheme="minorHAnsi" w:hAnsiTheme="minorHAnsi"/>
          <w:lang w:val="sr-Latn-CS"/>
        </w:rPr>
        <w:t>lokalnog interesa.</w:t>
      </w:r>
    </w:p>
    <w:p w:rsidR="00641E26" w:rsidRDefault="00641E26" w:rsidP="00641E26">
      <w:pPr>
        <w:rPr>
          <w:lang w:val="sr-Latn-CS"/>
        </w:rPr>
      </w:pPr>
    </w:p>
    <w:p w:rsidR="00641E26" w:rsidRDefault="00641E26" w:rsidP="00641E26">
      <w:pPr>
        <w:rPr>
          <w:b/>
          <w:u w:val="single"/>
          <w:lang w:val="sr-Latn-CS"/>
        </w:rPr>
      </w:pPr>
    </w:p>
    <w:p w:rsidR="00641E26" w:rsidRDefault="00641E26" w:rsidP="00641E26">
      <w:pPr>
        <w:rPr>
          <w:b/>
          <w:u w:val="single"/>
          <w:lang w:val="sr-Latn-CS"/>
        </w:rPr>
      </w:pPr>
    </w:p>
    <w:p w:rsidR="00641E26" w:rsidRDefault="00641E26" w:rsidP="00641E26">
      <w:pPr>
        <w:rPr>
          <w:b/>
          <w:u w:val="single"/>
          <w:lang w:val="sr-Latn-CS"/>
        </w:rPr>
      </w:pPr>
    </w:p>
    <w:p w:rsidR="00641E26" w:rsidRDefault="00641E26" w:rsidP="00641E26">
      <w:pPr>
        <w:rPr>
          <w:b/>
          <w:u w:val="single"/>
          <w:lang w:val="sr-Latn-CS"/>
        </w:rPr>
      </w:pPr>
    </w:p>
    <w:p w:rsidR="00641E26" w:rsidRDefault="00641E26" w:rsidP="00641E26">
      <w:pPr>
        <w:rPr>
          <w:b/>
          <w:u w:val="single"/>
          <w:lang w:val="sr-Latn-CS"/>
        </w:rPr>
      </w:pPr>
    </w:p>
    <w:p w:rsidR="00641E26" w:rsidRDefault="00641E26" w:rsidP="00641E26">
      <w:pPr>
        <w:rPr>
          <w:b/>
          <w:u w:val="single"/>
          <w:lang w:val="sr-Latn-CS"/>
        </w:rPr>
      </w:pPr>
    </w:p>
    <w:p w:rsidR="00641E26" w:rsidRPr="00C82ADC" w:rsidRDefault="00C82ADC" w:rsidP="00641E26">
      <w:pPr>
        <w:rPr>
          <w:rFonts w:ascii="Calibri Light" w:hAnsi="Calibri Light"/>
          <w:b/>
          <w:u w:val="single"/>
          <w:lang w:val="sr-Latn-CS"/>
        </w:rPr>
      </w:pPr>
      <w:r>
        <w:rPr>
          <w:rFonts w:ascii="Calibri Light" w:hAnsi="Calibri Light"/>
          <w:b/>
          <w:u w:val="single"/>
          <w:lang w:val="sr-Latn-CS"/>
        </w:rPr>
        <w:t>Nekoliko savjeta u vezi sa primjenom</w:t>
      </w:r>
      <w:r w:rsidR="0078085D" w:rsidRPr="00C82ADC">
        <w:rPr>
          <w:rFonts w:ascii="Calibri Light" w:hAnsi="Calibri Light"/>
          <w:b/>
          <w:u w:val="single"/>
          <w:lang w:val="sr-Latn-CS"/>
        </w:rPr>
        <w:t xml:space="preserve"> ISSN-a:</w:t>
      </w:r>
    </w:p>
    <w:p w:rsidR="00641E26" w:rsidRPr="00C82ADC" w:rsidRDefault="00641E26" w:rsidP="00641E26">
      <w:pPr>
        <w:rPr>
          <w:rFonts w:ascii="Calibri Light" w:hAnsi="Calibri Light"/>
          <w:lang w:val="sr-Latn-CS"/>
        </w:rPr>
      </w:pPr>
    </w:p>
    <w:p w:rsidR="00641E26" w:rsidRPr="00C82ADC" w:rsidRDefault="00641E26" w:rsidP="00641E26">
      <w:pPr>
        <w:numPr>
          <w:ilvl w:val="0"/>
          <w:numId w:val="5"/>
        </w:numPr>
        <w:rPr>
          <w:rFonts w:ascii="Calibri Light" w:hAnsi="Calibri Light"/>
          <w:lang w:val="sr-Latn-CS"/>
        </w:rPr>
      </w:pPr>
      <w:r w:rsidRPr="00C82ADC">
        <w:rPr>
          <w:rFonts w:ascii="Calibri Light" w:hAnsi="Calibri Light"/>
          <w:u w:val="single"/>
          <w:lang w:val="sr-Latn-CS"/>
        </w:rPr>
        <w:t>Online verzija</w:t>
      </w:r>
      <w:r w:rsidRPr="00C82ADC">
        <w:rPr>
          <w:rFonts w:ascii="Calibri Light" w:hAnsi="Calibri Light"/>
          <w:lang w:val="sr-Latn-CS"/>
        </w:rPr>
        <w:t xml:space="preserve"> štampanog časopisa / novine treba da ima svoj ISSN. Zatražite ga od Nacionalnog centra. </w:t>
      </w:r>
    </w:p>
    <w:p w:rsidR="00641E26" w:rsidRPr="00C82ADC" w:rsidRDefault="00641E26" w:rsidP="00641E26">
      <w:pPr>
        <w:numPr>
          <w:ilvl w:val="0"/>
          <w:numId w:val="5"/>
        </w:numPr>
        <w:rPr>
          <w:rFonts w:ascii="Calibri Light" w:hAnsi="Calibri Light"/>
          <w:lang w:val="sr-Latn-CS"/>
        </w:rPr>
      </w:pPr>
      <w:r w:rsidRPr="00C82ADC">
        <w:rPr>
          <w:rFonts w:ascii="Calibri Light" w:hAnsi="Calibri Light"/>
          <w:lang w:val="sr-Latn-CS"/>
        </w:rPr>
        <w:t xml:space="preserve">Ako objavljujete elektronsku publikaciju u različitim file formatima (pdf, html) svaki od tih formata koristi </w:t>
      </w:r>
      <w:r w:rsidRPr="00C82ADC">
        <w:rPr>
          <w:rFonts w:ascii="Calibri Light" w:hAnsi="Calibri Light"/>
          <w:u w:val="single"/>
          <w:lang w:val="sr-Latn-CS"/>
        </w:rPr>
        <w:t xml:space="preserve">samo jedan ISSN </w:t>
      </w:r>
      <w:r w:rsidRPr="00C82ADC">
        <w:rPr>
          <w:rFonts w:ascii="Calibri Light" w:hAnsi="Calibri Light"/>
          <w:lang w:val="sr-Latn-CS"/>
        </w:rPr>
        <w:t xml:space="preserve">dodijeljen online- verziji. </w:t>
      </w:r>
    </w:p>
    <w:p w:rsidR="00641E26" w:rsidRPr="00C82ADC" w:rsidRDefault="00641E26" w:rsidP="00641E26">
      <w:pPr>
        <w:numPr>
          <w:ilvl w:val="0"/>
          <w:numId w:val="5"/>
        </w:numPr>
        <w:rPr>
          <w:rFonts w:ascii="Calibri Light" w:hAnsi="Calibri Light"/>
          <w:lang w:val="sr-Latn-CS"/>
        </w:rPr>
      </w:pPr>
      <w:r w:rsidRPr="00C82ADC">
        <w:rPr>
          <w:rFonts w:ascii="Calibri Light" w:hAnsi="Calibri Light"/>
          <w:lang w:val="sr-Latn-CS"/>
        </w:rPr>
        <w:lastRenderedPageBreak/>
        <w:t xml:space="preserve">Publikacija koja uz štampani primjerak ima CD-ROM dobija samo </w:t>
      </w:r>
      <w:r w:rsidRPr="00C82ADC">
        <w:rPr>
          <w:rFonts w:ascii="Calibri Light" w:hAnsi="Calibri Light"/>
          <w:u w:val="single"/>
          <w:lang w:val="sr-Latn-CS"/>
        </w:rPr>
        <w:t>jedan ISSN</w:t>
      </w:r>
      <w:r w:rsidRPr="00C82ADC">
        <w:rPr>
          <w:rFonts w:ascii="Calibri Light" w:hAnsi="Calibri Light"/>
          <w:lang w:val="sr-Latn-CS"/>
        </w:rPr>
        <w:t xml:space="preserve"> jer se smatra jednom publikacijom koja u sebi sadrži više fizičkih formata;</w:t>
      </w:r>
    </w:p>
    <w:p w:rsidR="00641E26" w:rsidRPr="00C82ADC" w:rsidRDefault="00641E26" w:rsidP="00641E26">
      <w:pPr>
        <w:numPr>
          <w:ilvl w:val="0"/>
          <w:numId w:val="5"/>
        </w:numPr>
        <w:rPr>
          <w:rFonts w:ascii="Calibri Light" w:hAnsi="Calibri Light"/>
          <w:lang w:val="sr-Latn-CS"/>
        </w:rPr>
      </w:pPr>
      <w:r w:rsidRPr="00C82ADC">
        <w:rPr>
          <w:rFonts w:ascii="Calibri Light" w:hAnsi="Calibri Light"/>
          <w:lang w:val="sr-Latn-CS"/>
        </w:rPr>
        <w:t xml:space="preserve">ISSN može biti dodijeljen </w:t>
      </w:r>
      <w:r w:rsidRPr="00C82ADC">
        <w:rPr>
          <w:rFonts w:ascii="Calibri Light" w:hAnsi="Calibri Light"/>
          <w:u w:val="single"/>
          <w:lang w:val="sr-Latn-CS"/>
        </w:rPr>
        <w:t>prije publikovanja</w:t>
      </w:r>
      <w:r w:rsidRPr="00C82ADC">
        <w:rPr>
          <w:rFonts w:ascii="Calibri Light" w:hAnsi="Calibri Light"/>
          <w:lang w:val="sr-Latn-CS"/>
        </w:rPr>
        <w:t xml:space="preserve"> naslova / pokretanja site-a. Uz zahtjev za dodjelu ISSN-a izdavač je dužan da pruži </w:t>
      </w:r>
      <w:r w:rsidRPr="00C82ADC">
        <w:rPr>
          <w:rFonts w:ascii="Calibri Light" w:hAnsi="Calibri Light"/>
          <w:u w:val="single"/>
          <w:lang w:val="sr-Latn-CS"/>
        </w:rPr>
        <w:t>dokaz</w:t>
      </w:r>
      <w:r w:rsidRPr="00C82ADC">
        <w:rPr>
          <w:rFonts w:ascii="Calibri Light" w:hAnsi="Calibri Light"/>
          <w:lang w:val="sr-Latn-CS"/>
        </w:rPr>
        <w:t xml:space="preserve"> o materijalu pripremljenom za objavljivanje, i sve </w:t>
      </w:r>
      <w:r w:rsidRPr="00C82ADC">
        <w:rPr>
          <w:rFonts w:ascii="Calibri Light" w:hAnsi="Calibri Light"/>
          <w:u w:val="single"/>
          <w:lang w:val="sr-Latn-CS"/>
        </w:rPr>
        <w:t>podatke o odgovorosti</w:t>
      </w:r>
      <w:r w:rsidRPr="00C82ADC">
        <w:rPr>
          <w:rFonts w:ascii="Calibri Light" w:hAnsi="Calibri Light"/>
          <w:lang w:val="sr-Latn-CS"/>
        </w:rPr>
        <w:t xml:space="preserve"> koje sadrži impres</w:t>
      </w:r>
      <w:r w:rsidR="00B00942">
        <w:rPr>
          <w:rFonts w:ascii="Calibri Light" w:hAnsi="Calibri Light"/>
          <w:lang w:val="sr-Latn-CS"/>
        </w:rPr>
        <w:t>s</w:t>
      </w:r>
      <w:r w:rsidRPr="00C82ADC">
        <w:rPr>
          <w:rFonts w:ascii="Calibri Light" w:hAnsi="Calibri Light"/>
          <w:lang w:val="sr-Latn-CS"/>
        </w:rPr>
        <w:t xml:space="preserve">um. </w:t>
      </w:r>
    </w:p>
    <w:p w:rsidR="00641E26" w:rsidRPr="00C82ADC" w:rsidRDefault="00641E26" w:rsidP="00641E26">
      <w:pPr>
        <w:numPr>
          <w:ilvl w:val="0"/>
          <w:numId w:val="5"/>
        </w:numPr>
        <w:rPr>
          <w:rFonts w:ascii="Calibri Light" w:hAnsi="Calibri Light"/>
          <w:lang w:val="sr-Latn-CS"/>
        </w:rPr>
      </w:pPr>
      <w:r w:rsidRPr="00C82ADC">
        <w:rPr>
          <w:rFonts w:ascii="Calibri Light" w:hAnsi="Calibri Light"/>
          <w:lang w:val="sr-Latn-CS"/>
        </w:rPr>
        <w:t xml:space="preserve">ISSN na elektronskoj publikaciji postavlja se </w:t>
      </w:r>
      <w:r w:rsidRPr="00C82ADC">
        <w:rPr>
          <w:rFonts w:ascii="Calibri Light" w:hAnsi="Calibri Light"/>
          <w:u w:val="single"/>
          <w:lang w:val="sr-Latn-CS"/>
        </w:rPr>
        <w:t>na naslovnicu</w:t>
      </w:r>
      <w:r w:rsidRPr="00C82ADC">
        <w:rPr>
          <w:rFonts w:ascii="Calibri Light" w:hAnsi="Calibri Light"/>
          <w:lang w:val="sr-Latn-CS"/>
        </w:rPr>
        <w:t xml:space="preserve"> (screen, homepage...) ili nekom drugom mjestu na početnoj stranici uz naslov izvora kojem je ISSN dodijeljen. Poželjno je na istom mjestu objaviti ISSN za print i ISSN za online verziju istog naslova. </w:t>
      </w:r>
    </w:p>
    <w:p w:rsidR="00641E26" w:rsidRPr="00C82ADC" w:rsidRDefault="00641E26" w:rsidP="00641E26">
      <w:pPr>
        <w:numPr>
          <w:ilvl w:val="0"/>
          <w:numId w:val="5"/>
        </w:numPr>
        <w:rPr>
          <w:rFonts w:ascii="Calibri Light" w:hAnsi="Calibri Light"/>
          <w:lang w:val="sr-Latn-CS"/>
        </w:rPr>
      </w:pPr>
      <w:r w:rsidRPr="00C82ADC">
        <w:rPr>
          <w:rFonts w:ascii="Calibri Light" w:hAnsi="Calibri Light"/>
          <w:lang w:val="sr-Latn-CS"/>
        </w:rPr>
        <w:t>Elektronski časopis koji na svojoj elektronskoj adresi nudi čitaocima uslugu ’</w:t>
      </w:r>
      <w:r w:rsidRPr="00C82ADC">
        <w:rPr>
          <w:rFonts w:ascii="Calibri Light" w:hAnsi="Calibri Light"/>
          <w:u w:val="single"/>
          <w:lang w:val="sr-Latn-CS"/>
        </w:rPr>
        <w:t>print on demand</w:t>
      </w:r>
      <w:r w:rsidRPr="00C82ADC">
        <w:rPr>
          <w:rFonts w:ascii="Calibri Light" w:hAnsi="Calibri Light"/>
          <w:lang w:val="sr-Latn-CS"/>
        </w:rPr>
        <w:t xml:space="preserve">’ – štampati na zahtjev, tako da korisnik može štampati i uvezati primjerak časopisa, može imati samo jedan e-ISSN jer se </w:t>
      </w:r>
      <w:r w:rsidR="00A422E9" w:rsidRPr="00C82ADC">
        <w:rPr>
          <w:rFonts w:ascii="Calibri Light" w:hAnsi="Calibri Light"/>
          <w:lang w:val="sr-Latn-CS"/>
        </w:rPr>
        <w:t xml:space="preserve">tako </w:t>
      </w:r>
      <w:r w:rsidRPr="00C82ADC">
        <w:rPr>
          <w:rFonts w:ascii="Calibri Light" w:hAnsi="Calibri Light"/>
          <w:lang w:val="sr-Latn-CS"/>
        </w:rPr>
        <w:t xml:space="preserve">štampani primjerak ne smatra naslovom na posebnom medijumu. </w:t>
      </w:r>
    </w:p>
    <w:p w:rsidR="00641E26" w:rsidRPr="00C82ADC" w:rsidRDefault="00641E26" w:rsidP="00641E26">
      <w:pPr>
        <w:numPr>
          <w:ilvl w:val="0"/>
          <w:numId w:val="5"/>
        </w:numPr>
        <w:rPr>
          <w:rFonts w:ascii="Calibri Light" w:hAnsi="Calibri Light"/>
          <w:lang w:val="sr-Latn-CS"/>
        </w:rPr>
      </w:pPr>
      <w:r w:rsidRPr="00C82ADC">
        <w:rPr>
          <w:rFonts w:ascii="Calibri Light" w:hAnsi="Calibri Light"/>
          <w:lang w:val="sr-Latn-CS"/>
        </w:rPr>
        <w:t>U slu</w:t>
      </w:r>
      <w:r w:rsidR="0078085D" w:rsidRPr="00C82ADC">
        <w:rPr>
          <w:rFonts w:ascii="Calibri Light" w:hAnsi="Calibri Light"/>
          <w:lang w:val="sr-Latn-CS"/>
        </w:rPr>
        <w:t xml:space="preserve">čajevima kada serijski naslov </w:t>
      </w:r>
      <w:r w:rsidRPr="00C82ADC">
        <w:rPr>
          <w:rFonts w:ascii="Calibri Light" w:hAnsi="Calibri Light"/>
          <w:lang w:val="sr-Latn-CS"/>
        </w:rPr>
        <w:t xml:space="preserve"> ima dva ili više ISSN brojeva, preporučuje se da ih prikaže istovremeno na svakoj od verzija, i to na jedan od ova dva načina: </w:t>
      </w:r>
    </w:p>
    <w:p w:rsidR="0078085D" w:rsidRPr="00C82ADC" w:rsidRDefault="0078085D" w:rsidP="0078085D">
      <w:pPr>
        <w:ind w:left="720"/>
        <w:rPr>
          <w:rFonts w:ascii="Calibri Light" w:hAnsi="Calibri Light"/>
          <w:lang w:val="sr-Latn-CS"/>
        </w:rPr>
      </w:pPr>
    </w:p>
    <w:p w:rsidR="00641E26" w:rsidRPr="00C82ADC" w:rsidRDefault="00641E26" w:rsidP="00641E26">
      <w:pPr>
        <w:ind w:left="2880"/>
        <w:rPr>
          <w:rFonts w:ascii="Calibri Light" w:hAnsi="Calibri Light"/>
          <w:lang w:val="sr-Latn-CS"/>
        </w:rPr>
      </w:pPr>
      <w:r w:rsidRPr="00C82ADC">
        <w:rPr>
          <w:rFonts w:ascii="Calibri Light" w:hAnsi="Calibri Light"/>
          <w:lang w:val="sr-Latn-CS"/>
        </w:rPr>
        <w:t>ISSN ****-**** (Print)</w:t>
      </w:r>
    </w:p>
    <w:p w:rsidR="00641E26" w:rsidRPr="00C82ADC" w:rsidRDefault="00641E26" w:rsidP="00641E26">
      <w:pPr>
        <w:ind w:left="2880"/>
        <w:rPr>
          <w:rFonts w:ascii="Calibri Light" w:hAnsi="Calibri Light"/>
          <w:lang w:val="sr-Latn-CS"/>
        </w:rPr>
      </w:pPr>
      <w:r w:rsidRPr="00C82ADC">
        <w:rPr>
          <w:rFonts w:ascii="Calibri Light" w:hAnsi="Calibri Light"/>
          <w:lang w:val="sr-Latn-CS"/>
        </w:rPr>
        <w:t xml:space="preserve">ISSN ****-**** (Online) </w:t>
      </w:r>
    </w:p>
    <w:p w:rsidR="00641E26" w:rsidRPr="00C82ADC" w:rsidRDefault="00641E26" w:rsidP="00641E26">
      <w:pPr>
        <w:ind w:left="2880"/>
        <w:rPr>
          <w:rFonts w:ascii="Calibri Light" w:hAnsi="Calibri Light"/>
          <w:lang w:val="sr-Latn-CS"/>
        </w:rPr>
      </w:pPr>
    </w:p>
    <w:p w:rsidR="00641E26" w:rsidRPr="00C82ADC" w:rsidRDefault="00641E26" w:rsidP="00641E26">
      <w:pPr>
        <w:ind w:left="2880"/>
        <w:rPr>
          <w:rFonts w:ascii="Calibri Light" w:hAnsi="Calibri Light"/>
          <w:lang w:val="sr-Latn-CS"/>
        </w:rPr>
      </w:pPr>
      <w:r w:rsidRPr="00C82ADC">
        <w:rPr>
          <w:rFonts w:ascii="Calibri Light" w:hAnsi="Calibri Light"/>
          <w:lang w:val="sr-Latn-CS"/>
        </w:rPr>
        <w:t xml:space="preserve">ili </w:t>
      </w:r>
    </w:p>
    <w:p w:rsidR="00641E26" w:rsidRPr="00C82ADC" w:rsidRDefault="00641E26" w:rsidP="00641E26">
      <w:pPr>
        <w:rPr>
          <w:rFonts w:ascii="Calibri Light" w:hAnsi="Calibri Light"/>
          <w:lang w:val="sr-Latn-CS"/>
        </w:rPr>
      </w:pPr>
    </w:p>
    <w:p w:rsidR="00641E26" w:rsidRPr="00C82ADC" w:rsidRDefault="00641E26" w:rsidP="00641E26">
      <w:pPr>
        <w:rPr>
          <w:rFonts w:ascii="Calibri Light" w:hAnsi="Calibri Light"/>
          <w:lang w:val="sr-Latn-CS"/>
        </w:rPr>
      </w:pPr>
      <w:r w:rsidRPr="00C82ADC">
        <w:rPr>
          <w:rFonts w:ascii="Calibri Light" w:hAnsi="Calibri Light"/>
          <w:lang w:val="sr-Latn-CS"/>
        </w:rPr>
        <w:tab/>
      </w:r>
      <w:r w:rsidRPr="00C82ADC">
        <w:rPr>
          <w:rFonts w:ascii="Calibri Light" w:hAnsi="Calibri Light"/>
          <w:lang w:val="sr-Latn-CS"/>
        </w:rPr>
        <w:tab/>
      </w:r>
      <w:r w:rsidRPr="00C82ADC">
        <w:rPr>
          <w:rFonts w:ascii="Calibri Light" w:hAnsi="Calibri Light"/>
          <w:lang w:val="sr-Latn-CS"/>
        </w:rPr>
        <w:tab/>
      </w:r>
      <w:r w:rsidRPr="00C82ADC">
        <w:rPr>
          <w:rFonts w:ascii="Calibri Light" w:hAnsi="Calibri Light"/>
          <w:lang w:val="sr-Latn-CS"/>
        </w:rPr>
        <w:tab/>
        <w:t>Online izdanje: ISSN ****-****</w:t>
      </w:r>
    </w:p>
    <w:p w:rsidR="00641E26" w:rsidRPr="00C82ADC" w:rsidRDefault="00641E26" w:rsidP="00641E26">
      <w:pPr>
        <w:rPr>
          <w:rFonts w:ascii="Calibri Light" w:hAnsi="Calibri Light"/>
          <w:lang w:val="sr-Latn-CS"/>
        </w:rPr>
      </w:pPr>
      <w:r w:rsidRPr="00C82ADC">
        <w:rPr>
          <w:rFonts w:ascii="Calibri Light" w:hAnsi="Calibri Light"/>
          <w:lang w:val="sr-Latn-CS"/>
        </w:rPr>
        <w:tab/>
      </w:r>
      <w:r w:rsidRPr="00C82ADC">
        <w:rPr>
          <w:rFonts w:ascii="Calibri Light" w:hAnsi="Calibri Light"/>
          <w:lang w:val="sr-Latn-CS"/>
        </w:rPr>
        <w:tab/>
      </w:r>
      <w:r w:rsidRPr="00C82ADC">
        <w:rPr>
          <w:rFonts w:ascii="Calibri Light" w:hAnsi="Calibri Light"/>
          <w:lang w:val="sr-Latn-CS"/>
        </w:rPr>
        <w:tab/>
      </w:r>
      <w:r w:rsidRPr="00C82ADC">
        <w:rPr>
          <w:rFonts w:ascii="Calibri Light" w:hAnsi="Calibri Light"/>
          <w:lang w:val="sr-Latn-CS"/>
        </w:rPr>
        <w:tab/>
        <w:t xml:space="preserve">Štampano izdanje: ISSN ****-**** </w:t>
      </w:r>
    </w:p>
    <w:p w:rsidR="00641E26" w:rsidRDefault="00641E26" w:rsidP="00641E26">
      <w:pPr>
        <w:rPr>
          <w:lang w:val="sr-Latn-CS"/>
        </w:rPr>
      </w:pPr>
    </w:p>
    <w:p w:rsidR="00641E26" w:rsidRPr="00C30508" w:rsidRDefault="00910380" w:rsidP="00641E26">
      <w:pPr>
        <w:rPr>
          <w:lang w:val="sr-Latn-CS"/>
        </w:rPr>
      </w:pPr>
      <w:r>
        <w:rPr>
          <w:lang w:val="sr-Latn-CS"/>
        </w:rPr>
        <w:t>Kontakt za ISSN</w:t>
      </w:r>
    </w:p>
    <w:p w:rsidR="00910380" w:rsidRPr="00C82ADC" w:rsidRDefault="00910380" w:rsidP="00910380">
      <w:pPr>
        <w:rPr>
          <w:b/>
          <w:color w:val="002060"/>
          <w:sz w:val="20"/>
          <w:szCs w:val="20"/>
          <w:lang w:val="sr-Latn-ME"/>
        </w:rPr>
      </w:pPr>
    </w:p>
    <w:p w:rsidR="00074D7B" w:rsidRPr="00A422E9" w:rsidRDefault="00074D7B" w:rsidP="00074D7B">
      <w:pP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  <w:t>Nacionalni ISSN centar za Crnu Goru</w:t>
      </w:r>
    </w:p>
    <w:p w:rsidR="00074D7B" w:rsidRPr="00A422E9" w:rsidRDefault="00074D7B" w:rsidP="00074D7B">
      <w:pP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  <w:hyperlink r:id="rId12" w:history="1">
        <w:r w:rsidRPr="00A422E9">
          <w:rPr>
            <w:rStyle w:val="Hyperlink"/>
            <w:rFonts w:ascii="Open Sans Semibold" w:hAnsi="Open Sans Semibold" w:cs="Open Sans Semibold"/>
            <w:sz w:val="20"/>
            <w:szCs w:val="20"/>
            <w:lang w:val="sr-Latn-ME"/>
          </w:rPr>
          <w:t>vesna.vuckovic@nb-cg.me</w:t>
        </w:r>
      </w:hyperlink>
      <w:r w:rsidRPr="00A422E9"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  <w:t xml:space="preserve"> </w:t>
      </w:r>
      <w: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  <w:t xml:space="preserve">                                                         </w:t>
      </w:r>
    </w:p>
    <w:p w:rsidR="00074D7B" w:rsidRDefault="00074D7B" w:rsidP="00074D7B">
      <w:pP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  <w:r w:rsidRPr="00A422E9"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  <w:t xml:space="preserve">041 231 143, lok. 144; </w:t>
      </w:r>
      <w: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  <w:t xml:space="preserve">Mob. , Viber:  </w:t>
      </w:r>
      <w:r w:rsidRPr="00A422E9"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  <w:t xml:space="preserve">067 236 427 </w:t>
      </w:r>
      <w: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  <w:t xml:space="preserve"> </w:t>
      </w:r>
    </w:p>
    <w:p w:rsidR="006B11BA" w:rsidRDefault="006B11BA" w:rsidP="00074D7B">
      <w:pP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</w:p>
    <w:p w:rsidR="006B11BA" w:rsidRDefault="006B11BA" w:rsidP="00074D7B">
      <w:pP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</w:p>
    <w:p w:rsidR="006B11BA" w:rsidRDefault="006B11BA" w:rsidP="00074D7B">
      <w:pP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</w:p>
    <w:p w:rsidR="006B11BA" w:rsidRDefault="006B11BA" w:rsidP="00074D7B">
      <w:pP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  <w: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  <w:t>Kontakt CIP za serijske publikacije</w:t>
      </w:r>
    </w:p>
    <w:p w:rsidR="006B11BA" w:rsidRDefault="006B11BA" w:rsidP="00074D7B">
      <w:pP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  <w: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  <w:t>041 231 143, lok.109 ili lok.129</w:t>
      </w:r>
    </w:p>
    <w:p w:rsidR="006B11BA" w:rsidRDefault="006B11BA" w:rsidP="00074D7B">
      <w:pP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  <w: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  <w:t>041 231 722</w:t>
      </w:r>
    </w:p>
    <w:p w:rsidR="006B11BA" w:rsidRPr="00D80122" w:rsidRDefault="006B11BA" w:rsidP="00074D7B">
      <w:pPr>
        <w:rPr>
          <w:rFonts w:ascii="Open Sans Semibold" w:hAnsi="Open Sans Semibold" w:cs="Open Sans Semibold"/>
          <w:color w:val="auto"/>
          <w:sz w:val="20"/>
          <w:szCs w:val="20"/>
          <w:lang w:val="sr-Latn-ME"/>
        </w:rPr>
      </w:pPr>
      <w:r w:rsidRPr="00D80122">
        <w:rPr>
          <w:b/>
          <w:sz w:val="20"/>
          <w:szCs w:val="20"/>
          <w:lang w:val="sr-Latn-CS"/>
        </w:rPr>
        <w:t>Tel/Fax: 041-234-236</w:t>
      </w:r>
    </w:p>
    <w:p w:rsidR="00074D7B" w:rsidRPr="006B3FC3" w:rsidRDefault="00074D7B" w:rsidP="00074D7B">
      <w:pPr>
        <w:rPr>
          <w:rFonts w:ascii="Open Sans Semibold" w:hAnsi="Open Sans Semibold" w:cs="Open Sans Semibold"/>
          <w:sz w:val="10"/>
          <w:szCs w:val="10"/>
        </w:rPr>
      </w:pPr>
    </w:p>
    <w:p w:rsidR="006B11BA" w:rsidRPr="005E59C8" w:rsidRDefault="006B11BA" w:rsidP="006B11BA">
      <w:pPr>
        <w:tabs>
          <w:tab w:val="left" w:pos="7065"/>
        </w:tabs>
        <w:spacing w:line="360" w:lineRule="auto"/>
        <w:jc w:val="both"/>
      </w:pPr>
      <w:r w:rsidRPr="005E59C8">
        <w:rPr>
          <w:b/>
          <w:lang w:val="sr-Latn-CS"/>
        </w:rPr>
        <w:t>E-mail:</w:t>
      </w:r>
      <w:r>
        <w:rPr>
          <w:b/>
          <w:lang w:val="sr-Latn-CS"/>
        </w:rPr>
        <w:t xml:space="preserve"> </w:t>
      </w:r>
      <w:hyperlink r:id="rId13" w:history="1">
        <w:r w:rsidRPr="00FD06C4">
          <w:rPr>
            <w:rStyle w:val="Hyperlink"/>
          </w:rPr>
          <w:t>vesna.kovacevic@</w:t>
        </w:r>
        <w:r w:rsidRPr="00FD06C4">
          <w:rPr>
            <w:rStyle w:val="Hyperlink"/>
            <w:lang w:val="hr-HR"/>
          </w:rPr>
          <w:t>nb-cg.me</w:t>
        </w:r>
      </w:hyperlink>
      <w:r>
        <w:rPr>
          <w:lang w:val="hr-HR"/>
        </w:rPr>
        <w:t xml:space="preserve"> </w:t>
      </w:r>
      <w:r>
        <w:rPr>
          <w:b/>
          <w:lang w:val="sr-Latn-CS"/>
        </w:rPr>
        <w:t xml:space="preserve"> </w:t>
      </w:r>
    </w:p>
    <w:p w:rsidR="006B11BA" w:rsidRDefault="006B11BA" w:rsidP="006B11BA">
      <w:pPr>
        <w:rPr>
          <w:b/>
          <w:color w:val="002060"/>
          <w:lang w:val="sr-Latn-ME"/>
        </w:rPr>
      </w:pPr>
    </w:p>
    <w:p w:rsidR="00074D7B" w:rsidRDefault="00074D7B" w:rsidP="006B11BA">
      <w:pPr>
        <w:rPr>
          <w:rFonts w:ascii="Open Sans Semibold" w:hAnsi="Open Sans Semibold" w:cs="Open Sans Semibold"/>
          <w:sz w:val="20"/>
          <w:szCs w:val="20"/>
        </w:rPr>
      </w:pPr>
      <w:bookmarkStart w:id="0" w:name="_GoBack"/>
      <w:bookmarkEnd w:id="0"/>
    </w:p>
    <w:p w:rsidR="00910380" w:rsidRDefault="00910380" w:rsidP="00910380">
      <w:pPr>
        <w:rPr>
          <w:b/>
          <w:color w:val="002060"/>
          <w:lang w:val="sr-Latn-ME"/>
        </w:rPr>
      </w:pPr>
    </w:p>
    <w:p w:rsidR="00910380" w:rsidRDefault="00910380" w:rsidP="00910380">
      <w:pPr>
        <w:rPr>
          <w:b/>
          <w:color w:val="002060"/>
          <w:lang w:val="sr-Latn-ME"/>
        </w:rPr>
      </w:pPr>
    </w:p>
    <w:p w:rsidR="00910380" w:rsidRDefault="00910380" w:rsidP="00910380">
      <w:pPr>
        <w:tabs>
          <w:tab w:val="left" w:pos="7065"/>
        </w:tabs>
        <w:spacing w:line="360" w:lineRule="auto"/>
        <w:jc w:val="both"/>
        <w:rPr>
          <w:b/>
          <w:color w:val="002060"/>
          <w:lang w:val="sr-Latn-ME"/>
        </w:rPr>
      </w:pPr>
    </w:p>
    <w:p w:rsidR="00910380" w:rsidRDefault="00910380" w:rsidP="00910380">
      <w:pPr>
        <w:tabs>
          <w:tab w:val="left" w:pos="7065"/>
        </w:tabs>
        <w:spacing w:line="360" w:lineRule="auto"/>
        <w:jc w:val="both"/>
        <w:rPr>
          <w:b/>
          <w:color w:val="002060"/>
          <w:lang w:val="sr-Latn-ME"/>
        </w:rPr>
      </w:pPr>
    </w:p>
    <w:p w:rsidR="00910380" w:rsidRDefault="00910380" w:rsidP="00910380">
      <w:pPr>
        <w:tabs>
          <w:tab w:val="left" w:pos="7065"/>
        </w:tabs>
        <w:spacing w:line="360" w:lineRule="auto"/>
        <w:jc w:val="both"/>
        <w:rPr>
          <w:b/>
          <w:color w:val="002060"/>
          <w:lang w:val="sr-Latn-ME"/>
        </w:rPr>
      </w:pPr>
    </w:p>
    <w:p w:rsidR="00910380" w:rsidRDefault="00910380" w:rsidP="00910380">
      <w:pPr>
        <w:rPr>
          <w:b/>
          <w:color w:val="002060"/>
          <w:lang w:val="sr-Latn-ME"/>
        </w:rPr>
      </w:pPr>
    </w:p>
    <w:p w:rsidR="00910380" w:rsidRDefault="00910380" w:rsidP="00910380">
      <w:pPr>
        <w:rPr>
          <w:b/>
          <w:color w:val="002060"/>
          <w:lang w:val="sr-Latn-ME"/>
        </w:rPr>
      </w:pPr>
    </w:p>
    <w:p w:rsidR="00910380" w:rsidRDefault="00910380" w:rsidP="00910380">
      <w:pPr>
        <w:rPr>
          <w:b/>
          <w:color w:val="002060"/>
          <w:lang w:val="sr-Latn-ME"/>
        </w:rPr>
      </w:pPr>
    </w:p>
    <w:p w:rsidR="00910380" w:rsidRDefault="00910380" w:rsidP="00910380">
      <w:pPr>
        <w:rPr>
          <w:b/>
          <w:color w:val="002060"/>
          <w:lang w:val="sr-Latn-ME"/>
        </w:rPr>
      </w:pPr>
    </w:p>
    <w:p w:rsidR="00910380" w:rsidRDefault="00910380" w:rsidP="00910380">
      <w:pPr>
        <w:rPr>
          <w:b/>
          <w:color w:val="002060"/>
          <w:lang w:val="sr-Latn-ME"/>
        </w:rPr>
      </w:pPr>
    </w:p>
    <w:p w:rsidR="00910380" w:rsidRDefault="00910380" w:rsidP="00910380">
      <w:pPr>
        <w:rPr>
          <w:b/>
          <w:color w:val="002060"/>
          <w:lang w:val="sr-Latn-ME"/>
        </w:rPr>
      </w:pPr>
    </w:p>
    <w:p w:rsidR="00CA1059" w:rsidRPr="00B06520" w:rsidRDefault="00CA1059" w:rsidP="00B06520">
      <w:pPr>
        <w:rPr>
          <w:rFonts w:ascii="Open Sans Semibold" w:hAnsi="Open Sans Semibold" w:cs="Open Sans Semibold"/>
          <w:sz w:val="20"/>
          <w:szCs w:val="20"/>
        </w:rPr>
      </w:pPr>
    </w:p>
    <w:sectPr w:rsidR="00CA1059" w:rsidRPr="00B06520" w:rsidSect="00641E26">
      <w:headerReference w:type="even" r:id="rId14"/>
      <w:headerReference w:type="default" r:id="rId15"/>
      <w:footerReference w:type="default" r:id="rId16"/>
      <w:pgSz w:w="11906" w:h="16838" w:code="9"/>
      <w:pgMar w:top="1710" w:right="624" w:bottom="244" w:left="62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85" w:rsidRDefault="003C0585">
      <w:r>
        <w:separator/>
      </w:r>
    </w:p>
  </w:endnote>
  <w:endnote w:type="continuationSeparator" w:id="0">
    <w:p w:rsidR="003C0585" w:rsidRDefault="003C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D" w:rsidRPr="00031010" w:rsidRDefault="004E037D" w:rsidP="004E037D">
    <w:pPr>
      <w:autoSpaceDE w:val="0"/>
      <w:autoSpaceDN w:val="0"/>
      <w:adjustRightInd w:val="0"/>
      <w:jc w:val="center"/>
    </w:pPr>
  </w:p>
  <w:p w:rsidR="00F21EFD" w:rsidRPr="00E25DD0" w:rsidRDefault="00C05305" w:rsidP="00E70293">
    <w:pPr>
      <w:pStyle w:val="Footer"/>
      <w:ind w:left="-851"/>
      <w:jc w:val="right"/>
      <w:rPr>
        <w:sz w:val="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13915BA" wp14:editId="16034F66">
              <wp:simplePos x="0" y="0"/>
              <wp:positionH relativeFrom="column">
                <wp:posOffset>6057265</wp:posOffset>
              </wp:positionH>
              <wp:positionV relativeFrom="paragraph">
                <wp:posOffset>6012180</wp:posOffset>
              </wp:positionV>
              <wp:extent cx="1106805" cy="391160"/>
              <wp:effectExtent l="0" t="1905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805" cy="391160"/>
                        <a:chOff x="112461184" y="110844150"/>
                        <a:chExt cx="1106591" cy="390857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61184" y="110988150"/>
                          <a:ext cx="960565" cy="2468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12523775" y="110844150"/>
                          <a:ext cx="1044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EFD" w:rsidRDefault="00F21EFD" w:rsidP="0040231F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HACVS is a member of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915BA" id="Group 4" o:spid="_x0000_s1027" style="position:absolute;left:0;text-align:left;margin-left:476.95pt;margin-top:473.4pt;width:87.15pt;height:30.8pt;z-index:251657216" coordorigin="1124611,1108441" coordsize="11065,3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HMgnQQAADMMAAAOAAAAZHJzL2Uyb0RvYy54bWzcVttu4zYQfS/QfxD0&#10;rpiydTXiLGzZDhZI26C7/QBaoiRiJVEl6dhp0X/vDCXZsh10g81bA0TmZTicyznDuf90rCvrhUnF&#10;RbOw3TtiW6xJRcabYmH/8XXrRLalNG0yWomGLexXpuxPDz//dH9o52wqSlFlTFqgpFHzQ7uwS63b&#10;+WSi0pLVVN2JljWwmQtZUw1TWUwySQ+gva4mU0KCyUHIrJUiZUrB6rrbtB+M/jxnqf4tzxXTVrWw&#10;wTZtvtJ8d/idPNzTeSFpW/K0N4P+gBU15Q1celK1pppae8lvVNU8lUKJXN+lop6IPOcpMz6ANy65&#10;8uZRin1rfCnmh6I9hQlCexWnH1ab/vryLC2eLWzfthpaQ4rMrZaHoTm0xRwkHmX7pX2WnX8wfBLp&#10;NwXbk+t9nBedsLU7/CIyUEf3WpjQHHNZowpw2jqaDLyeMsCO2kph0XVJEBEwJYW9Wey6QZ+itIQ8&#10;4jHXnXqB60aebYEIyEee5/onqc1IkR+7gyIS+SE6NKHzzgxjem/qw33L0zn89wGG0U2Avw9EOKX3&#10;ktm9kvpdOmoqv+1bB7DQUs13vOL61eAaIoZGNS/PPMXI4+Scq2DIFezipZaPzg0y3QmKHplMWY1I&#10;StoUbKlaIAREDY4PS1KKQ8lopnAZI3SpxUwvrNhVvN3yqsJU4rj3Fzh1hck3QtbhfS3Sfc0a3RFY&#10;sgpcF40qeatsS85ZvWOAR/k5cw1uABtPSuN1iBJDqr+n0ZKQeLpyEp8kjkfCjbOMvdAJySb0iBe5&#10;iZv8g6ddb75XDMJAq3XLe1th9cbaNxnU15qOm4bj1gs1laTDEhhkMDWYCPDCkKCtSqa/Q7BBDsZa&#10;Mp2WOMwhcv06CJ82TJjPkcUcKGDcd0l0w4Y4ik5swHAhqeKA+EHPKSDPNRUAKFLpRyZqCwcQebDb&#10;RJ6+QOA7TwcR9KERmH/j2eD4ODcxiTfRJvIcbxpsIDfrtbPcJp4TbN3QX8/WSbJ2h9yUPMtYg+o+&#10;nhoTaVHxbECnksUuqWSXsq3562uAOotNECJnM4Z0Dr8GeSY7mI+eHpAerI3wYqkB/jB7H6TwvXqr&#10;1n8pacsg6qj2TPRwIPpXTOZKHK0AXeiFsChb+gjLSF7jf1eb/4Peo6OdnvfizJ/OwhBQdFt1B5y5&#10;xPMIgVcWi7cbwdCU5VPN/QjQquYCeaCzW2Hmje9gakB4Uyr+J3C8YBi8gWQ1jZ1tEIWOt/V8Jw5J&#10;5BA3XgHZvdhbby8Z9sQb9nGGWQcoJv4UQECrAtq9vucZsQnr3oh0CIETCC7Eaq6h76t4vbANUPoH&#10;HF+iTZOZ2qIpr7rxiKPoyMBNRARir3sSllufhN4scgClM8ebbYiziraJs0zcIAg3q2S1uSo7G4Md&#10;9fG4GENGQBzZ299xNhmQOxRN6EGUKfMdEfVxd+y5vRPZK1BbCqjGwCfor2FQCvmXbR2gV13Y6s89&#10;xV6j+txA3ZkFfggtgR5P5HiyG09ok4Kqha0hjWaY6K4h3reSFyXc1NWSRiyhdcu5eQHQ1M4qcAUn&#10;UPrMyHSmxr2+i8bWdzw3Uude/+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WxnB+MAAAANAQAADwAAAGRycy9kb3ducmV2LnhtbEyPzWrDMBCE74W+g9hAb41k5wfHsRxCaHsK&#10;hSaF0ptibWwTSzKWYjtv382puc2wH7Mz2WY0Deux87WzEqKpAIa2cLq2pYTv4/trAswHZbVqnEUJ&#10;N/SwyZ+fMpVqN9gv7A+hZBRifaokVCG0Kee+qNAoP3UtWrqdXWdUINuVXHdqoHDT8FiIJTeqtvSh&#10;Ui3uKiwuh6uR8DGoYTuL3vr95by7/R4Xnz/7CKV8mYzbNbCAY/iH4V6fqkNOnU7uarVnjYTVYrYi&#10;lMR8SRvuRBQnMbATKSGSOfA8448r8j8AAAD//wMAUEsDBAoAAAAAAAAAIQARLeZj9AEAAPQBAAAU&#10;AAAAZHJzL21lZGlhL2ltYWdlMS5wbmeJUE5HDQoaCgAAAA1JSERSAAAAYQAAABwIAAAAAFTRjmAA&#10;AAAEZ0FNQQAAsY58+1GTAAAACXBIWXMAAA7EAAAOwwHaapjcAAABlklEQVRIS+1VS0oDQRCtRMWV&#10;TGTAtTtdCJ5BVxHiRbyBKweUuPQCXiK4EAXBA7jIQvAQuohB8M+z69M9PYaZQLDBRRpmuqarp17V&#10;e9UzRPPxXxkoXGL7KZMDXHS5JR2C0EsBofkDL5RR3klQCDI84w20TYegiwQARAsDkAQGvSYBkOhL&#10;jLDIZHkdnMXUKbRZ+vTEk1+KrSBhOxZTRLinT177ctfwGH3zl2C6IFvdldusk+2qLx40jrt0lAFd&#10;jWcdXBAV1gthjb0toi5v6XtnQxPG8KUNnArOyAoQRGBLYE6qZ8ezWQMSce8z1xr2PMKlkq7sy8GM&#10;3vkIzoYi1iMfzr0KyDwCcFCyJghHcUdcVxAncCwpv87JDU0HjzAyRfzJ1HmTaEX7LYgWgld6KXSJ&#10;N1p09yuNNW4YE4hRncZuPABjN+1GzlqaOA3Rk3kZlNVELLkty+FoWIkmryo05avJOwRh9bvXadBr&#10;ZlcA2EGOdoLvxiPHvHWlvrNxM3OiU17827/PZC8RnXEGVwkYKivbSMXOPG4dAz+fhieuORH50QAA&#10;AABJRU5ErkJgglBLAQItABQABgAIAAAAIQCxgme2CgEAABMCAAATAAAAAAAAAAAAAAAAAAAAAABb&#10;Q29udGVudF9UeXBlc10ueG1sUEsBAi0AFAAGAAgAAAAhADj9If/WAAAAlAEAAAsAAAAAAAAAAAAA&#10;AAAAOwEAAF9yZWxzLy5yZWxzUEsBAi0AFAAGAAgAAAAhAEEAcyCdBAAAMwwAAA4AAAAAAAAAAAAA&#10;AAAAOgIAAGRycy9lMm9Eb2MueG1sUEsBAi0AFAAGAAgAAAAhAKomDr68AAAAIQEAABkAAAAAAAAA&#10;AAAAAAAAAwcAAGRycy9fcmVscy9lMm9Eb2MueG1sLnJlbHNQSwECLQAUAAYACAAAACEAhWxnB+MA&#10;AAANAQAADwAAAAAAAAAAAAAAAAD2BwAAZHJzL2Rvd25yZXYueG1sUEsBAi0ACgAAAAAAAAAhABEt&#10;5mP0AQAA9AEAABQAAAAAAAAAAAAAAAAABgkAAGRycy9tZWRpYS9pbWFnZTEucG5nUEsFBgAAAAAG&#10;AAYAfAEAACw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124611;top:1109881;width:9606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I3wwAAANoAAAAPAAAAZHJzL2Rvd25yZXYueG1sRI9PawIx&#10;FMTvQr9DeIK3mvUPUlaj2AWrtKdai9dH8rpZunlZNum6fvtGEDwOM/MbZrXpXS06akPlWcFknIEg&#10;1t5UXCo4fe2eX0CEiGyw9kwKrhRgs34arDA3/sKf1B1jKRKEQ44KbIxNLmXQlhyGsW+Ik/fjW4cx&#10;ybaUpsVLgrtaTrNsIR1WnBYsNlRY0r/HP6eg3Gt7fu/mxcf32+TV6vmMi9NeqdGw3y5BROrjI3xv&#10;H4yCBdyupBsg1/8AAAD//wMAUEsBAi0AFAAGAAgAAAAhANvh9svuAAAAhQEAABMAAAAAAAAAAAAA&#10;AAAAAAAAAFtDb250ZW50X1R5cGVzXS54bWxQSwECLQAUAAYACAAAACEAWvQsW78AAAAVAQAACwAA&#10;AAAAAAAAAAAAAAAfAQAAX3JlbHMvLnJlbHNQSwECLQAUAAYACAAAACEAzGriN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1125237;top:1108441;width:104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<v:textbox inset="2.88pt,2.88pt,2.88pt,2.88pt">
                  <w:txbxContent>
                    <w:p w:rsidR="00F21EFD" w:rsidRDefault="00F21EFD" w:rsidP="0040231F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HACVS is a member of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809B2D4" wp14:editId="471E4063">
              <wp:simplePos x="0" y="0"/>
              <wp:positionH relativeFrom="column">
                <wp:posOffset>6057265</wp:posOffset>
              </wp:positionH>
              <wp:positionV relativeFrom="paragraph">
                <wp:posOffset>6012180</wp:posOffset>
              </wp:positionV>
              <wp:extent cx="1106805" cy="391160"/>
              <wp:effectExtent l="0" t="190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805" cy="391160"/>
                        <a:chOff x="112461184" y="110844150"/>
                        <a:chExt cx="1106591" cy="390857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61184" y="110988150"/>
                          <a:ext cx="960565" cy="2468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2523775" y="110844150"/>
                          <a:ext cx="1044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EFD" w:rsidRDefault="00F21EFD" w:rsidP="0040231F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HACVS is a member of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09B2D4" id="Group 1" o:spid="_x0000_s1030" style="position:absolute;left:0;text-align:left;margin-left:476.95pt;margin-top:473.4pt;width:87.15pt;height:30.8pt;z-index:251656192" coordorigin="1124611,1108441" coordsize="11065,3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3f8BpAQAADoMAAAOAAAAZHJzL2Uyb0RvYy54bWzcVttu4zYQfS/QfyD0&#10;rli0dTXiLGzZDhZI26C7/QBaoi1iJVEl6dhp0X/vDCXZsh10g81bA0TmZTicyznDuf90rErywpUW&#10;sp459M5zCK8zmYt6N3P++Lp2Y4dow+qclbLmM+eVa+fTw88/3R+aKR/LQpY5VwSU1Hp6aGZOYUwz&#10;HY10VvCK6TvZ8Bo2t1JVzMBU7Ua5YgfQXpWjseeFo4NUeaNkxrWG1WW76TxY/dstz8xv263mhpQz&#10;B2wz9qvsd4Pf0cM9m+4UawqRdWawH7CiYqKGS0+qlswwslfiRlUlMiW13Jq7TFYjud2KjFsfwBvq&#10;XXnzqOS+sb7spoddcwoThPYqTj+sNvv15VkRkc+csUNqVkGK7K2EYmgOzW4KEo+q+dI8q9Y/GD7J&#10;7JuG7dH1Ps53rTDZHH6ROahjeyNtaI5bVaEKcJocbQZeTxngR0MyWKTUC2MvcEgGe5OE0rBLUVZA&#10;HvEYpWM/pDT2HQIiIB/7Pg1OUquBoiChvSIvDiJ0aMSmrRnW9M7Uh/tGZFP47wIMo5sAfx+IcMrs&#10;FXc6JdW7dFRMfds3LmChYUZsRCnMq8U1RAyNql+eRYaRx8k5V5M+V7CLl5IxOtfLtCcYemQzRWqZ&#10;Fqze8blugBAQNTjeLyklDwVnucZljNClFju9sGJTimYtyhJTiePOX+DUFSbfCFmL96XM9hWvTUtg&#10;xUtwXda6EI12iJryasMBj+pzTi1uABtP2uB1iBJLqr/H8dzzkvHCTQMvdX0vWrnzxI/cyFtFvufH&#10;NKXpP3ia+tO95hAGVi4b0dkKqzfWvsmgrta03LQcJy/MVpIWS2CQxVRvIsALQ4K2apX9DsEGORgb&#10;xU1W4HALkevWQfi0YcN8jizmQAPjvkuiGzYkcXxiA4YLSZWEXhB2nALyXFMBgKK0eeSyIjiAyIPd&#10;NvLsBQLfetqLoA+1xPxbz3rHh7lJvGQVr2Lf9cfhCnKzXLrzdeq74ZpGwXKyTNMl7XNTiDznNar7&#10;eGpspGUp8h6dWu02aanalK3tX1cD9FlshBA5m9Gns/+1yLPZwXx09ID0YG2EF0v38IfZ+yCF79Vb&#10;tf5LwRoOUUe1Z6JDlWuL8ldM5kIeyQRd6ISwKBNzhGUkr/W/rc3/Qe/B0VbPe3EWjCdRBCi6rbo9&#10;zqjn+54HrywWbxrD0JblU839CNDK+gJ5oLNd4faNb2FqQXhTKv4ncLxgGLyB3mKcuOswjlx/7Qdu&#10;Enmx69FkAWT3E3+5vmTYk6j5xxlGDlBMgjGAgJU7aPe6nmfAJqx7A9IhBE4guBCrhIG+rxTVzLFA&#10;6R5wfIlWdW5ri2GibMcDjqIjPTcREYi99kmYrwMv8iexCyiduP5k5bmLeJ2685SGYbRapIvVVdlZ&#10;Wezoj8fFGjIA4sDe7o6zyYDcvmhCD6JtmW+JaI6bo+3EutZLTzcyfwWGKwlFGWgFbTYMCqn+csgB&#10;WtaZo//cM2w5ys81lJ9JGEQh9LjDiRpONsMJqzNQNXMMZNMOU9P2xftGiV0BN7UlpZZz6OC2wj4E&#10;aHFrFXiEE6iAdmQbVOtl10xjBzycW6lzy//w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VsZwfjAAAADQEAAA8AAABkcnMvZG93bnJldi54bWxMj81qwzAQhO+FvoPYQG+NZOcH&#10;x7EcQmh7CoUmhdKbYm1sE0sylmI7b9/NqbnNsB+zM9lmNA3rsfO1sxKiqQCGtnC6tqWE7+P7awLM&#10;B2W1apxFCTf0sMmfnzKVajfYL+wPoWQUYn2qJFQhtCnnvqjQKD91LVq6nV1nVCDblVx3aqBw0/BY&#10;iCU3qrb0oVIt7iosLoerkfAxqGE7i976/eW8u/0eF58/+wilfJmM2zWwgGP4h+Fen6pDTp1O7mq1&#10;Z42E1WK2IpTEfEkb7kQUJzGwEykhkjnwPOOPK/I/AAAA//8DAFBLAwQKAAAAAAAAACEAES3mY/QB&#10;AAD0AQAAFAAAAGRycy9tZWRpYS9pbWFnZTEucG5niVBORw0KGgoAAAANSUhEUgAAAGEAAAAcCAAA&#10;AABU0Y5gAAAABGdBTUEAALGOfPtRkwAAAAlwSFlzAAAOxAAADsMB2mqY3AAAAZZJREFUSEvtVUtK&#10;A0EQrUTFlUxkwLU7XQieQVcR4kW8gSsHlLj0Al4iuBAFwQO4yELwELqIQfDPs+vTPT2GmUCwwUUa&#10;Zrqmq6de1XvVM0Tz8V8ZKFxi+ymTA1x0uSUdgtBLAaH5Ay+UUd5JUAgyPOMNtE2HoIsEAEQLA5AE&#10;Br0mAZDoS4ywyGR5HZzF1Cm0Wfr0xJNfiq0gYTsWU0S4p09e+3LX8Bh985dguiBb3ZXbrJPtqi8e&#10;NI67dJQBXY1nHVwQFdYLYY29LaIub+l7Z0MTxvClDZwKzsgKEERgS2BOqmfHs1kDEnHvM9ca9jzC&#10;pZKu7MvBjN75CM6GItYjH869Csg8AnBQsiYIR3FHXFcQJ3AsKb/OyQ1NB48wMkX8ydR5k2hF+y2I&#10;FoJXeil0iTdadPcrjTVuGBOIUZ3GbjwAYzftRs5amjgN0ZN5GZTVRCy5LcvhaFiJJq8qNOWryTsE&#10;YfW712nQa2ZXANhBjnaC78Yjx7x1pb6zcTNzolNe/Nu/z2QvEZ1xBlcJGCor20jFzjxuHQM/n4Yn&#10;rjkR+dEAAAAASUVORK5CYIJQSwECLQAUAAYACAAAACEAsYJntgoBAAATAgAAEwAAAAAAAAAAAAAA&#10;AAAAAAAAW0NvbnRlbnRfVHlwZXNdLnhtbFBLAQItABQABgAIAAAAIQA4/SH/1gAAAJQBAAALAAAA&#10;AAAAAAAAAAAAADsBAABfcmVscy8ucmVsc1BLAQItABQABgAIAAAAIQBT3f8BpAQAADoMAAAOAAAA&#10;AAAAAAAAAAAAADoCAABkcnMvZTJvRG9jLnhtbFBLAQItABQABgAIAAAAIQCqJg6+vAAAACEBAAAZ&#10;AAAAAAAAAAAAAAAAAAoHAABkcnMvX3JlbHMvZTJvRG9jLnhtbC5yZWxzUEsBAi0AFAAGAAgAAAAh&#10;AIVsZwfjAAAADQEAAA8AAAAAAAAAAAAAAAAA/QcAAGRycy9kb3ducmV2LnhtbFBLAQItAAoAAAAA&#10;AAAAIQARLeZj9AEAAPQBAAAUAAAAAAAAAAAAAAAAAA0JAABkcnMvbWVkaWEvaW1hZ2UxLnBuZ1BL&#10;BQYAAAAABgAGAHwBAAAzCwAAAAA=&#10;">
              <v:shape id="Picture 2" o:spid="_x0000_s1031" type="#_x0000_t75" style="position:absolute;left:1124611;top:1109881;width:9606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GvwwAAANoAAAAPAAAAZHJzL2Rvd25yZXYueG1sRI9PawIx&#10;FMTvBb9DeEJvNWuVUlaj6EJV2lP9g9dH8twsbl6WTVy3394UCj0OM/MbZr7sXS06akPlWcF4lIEg&#10;1t5UXCo4Hj5e3kGEiGyw9kwKfijAcjF4mmNu/J2/qdvHUiQIhxwV2BibXMqgLTkMI98QJ+/iW4cx&#10;ybaUpsV7grtavmbZm3RYcVqw2FBhSV/3N6eg3Gp7/uymxddpM15bPZ1wcdwq9TzsVzMQkfr4H/5r&#10;74yCCfxeSTdALh4AAAD//wMAUEsBAi0AFAAGAAgAAAAhANvh9svuAAAAhQEAABMAAAAAAAAAAAAA&#10;AAAAAAAAAFtDb250ZW50X1R5cGVzXS54bWxQSwECLQAUAAYACAAAACEAWvQsW78AAAAVAQAACwAA&#10;AAAAAAAAAAAAAAAfAQAAX3JlbHMvLnJlbHNQSwECLQAUAAYACAAAACEA3B1Br8MAAADaAAAADwAA&#10;AAAAAAAAAAAAAAAHAgAAZHJzL2Rvd25yZXYueG1sUEsFBgAAAAADAAMAtwAAAPcCAAAAAA==&#10;">
                <v:imagedata r:id="rId2" o:title=""/>
              </v:shape>
              <v:shape id="Text Box 3" o:spid="_x0000_s1032" type="#_x0000_t202" style="position:absolute;left:1125237;top:1108441;width:104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<v:textbox inset="2.88pt,2.88pt,2.88pt,2.88pt">
                  <w:txbxContent>
                    <w:p w:rsidR="00F21EFD" w:rsidRDefault="00F21EFD" w:rsidP="0040231F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HACVS is a member of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85" w:rsidRDefault="003C0585">
      <w:r>
        <w:separator/>
      </w:r>
    </w:p>
  </w:footnote>
  <w:footnote w:type="continuationSeparator" w:id="0">
    <w:p w:rsidR="003C0585" w:rsidRDefault="003C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FD" w:rsidRDefault="00F21EFD">
    <w:pPr>
      <w:pStyle w:val="Header"/>
    </w:pPr>
    <w:r>
      <w:t>Page 2</w:t>
    </w:r>
  </w:p>
  <w:p w:rsidR="00F21EFD" w:rsidRDefault="00F21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FD" w:rsidRDefault="00F21EFD" w:rsidP="00B341EB">
    <w:pPr>
      <w:pStyle w:val="Header"/>
      <w:ind w:firstLine="720"/>
      <w:rPr>
        <w:b/>
        <w:bCs/>
      </w:rPr>
    </w:pPr>
    <w:r>
      <w:rPr>
        <w:b/>
        <w:bCs/>
        <w:color w:val="9999FF"/>
      </w:rPr>
      <w:t xml:space="preserve">   </w:t>
    </w:r>
  </w:p>
  <w:p w:rsidR="00F21EFD" w:rsidRPr="003C7885" w:rsidRDefault="00F21EFD" w:rsidP="0040231F">
    <w:pPr>
      <w:pStyle w:val="Header"/>
      <w:tabs>
        <w:tab w:val="clear" w:pos="8306"/>
        <w:tab w:val="left" w:pos="7938"/>
        <w:tab w:val="right" w:pos="9923"/>
      </w:tabs>
      <w:ind w:right="-1039" w:firstLine="720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8.75pt;height:18.75pt" o:bullet="t">
        <v:imagedata r:id="rId1" o:title=""/>
      </v:shape>
    </w:pict>
  </w:numPicBullet>
  <w:abstractNum w:abstractNumId="0" w15:restartNumberingAfterBreak="0">
    <w:nsid w:val="08AF57A0"/>
    <w:multiLevelType w:val="hybridMultilevel"/>
    <w:tmpl w:val="E7D0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455"/>
    <w:multiLevelType w:val="hybridMultilevel"/>
    <w:tmpl w:val="ADD8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168"/>
    <w:multiLevelType w:val="hybridMultilevel"/>
    <w:tmpl w:val="A96C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2BB4"/>
    <w:multiLevelType w:val="hybridMultilevel"/>
    <w:tmpl w:val="12F0BF2A"/>
    <w:lvl w:ilvl="0" w:tplc="D1A67B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61F63"/>
    <w:multiLevelType w:val="hybridMultilevel"/>
    <w:tmpl w:val="BE16E00C"/>
    <w:lvl w:ilvl="0" w:tplc="A91ACE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64E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14BC4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8617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2276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75C93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9BE1B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48D4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FC6B2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53B9149F"/>
    <w:multiLevelType w:val="hybridMultilevel"/>
    <w:tmpl w:val="B1082174"/>
    <w:lvl w:ilvl="0" w:tplc="15AE2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A061E"/>
    <w:multiLevelType w:val="hybridMultilevel"/>
    <w:tmpl w:val="4E1866FC"/>
    <w:lvl w:ilvl="0" w:tplc="57C480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853C8"/>
    <w:multiLevelType w:val="hybridMultilevel"/>
    <w:tmpl w:val="02D88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20"/>
  <w:defaultTableStyle w:val="TableTheme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C"/>
    <w:rsid w:val="00002693"/>
    <w:rsid w:val="00020E74"/>
    <w:rsid w:val="00024D18"/>
    <w:rsid w:val="0006509A"/>
    <w:rsid w:val="00074D7B"/>
    <w:rsid w:val="000774AE"/>
    <w:rsid w:val="000803F6"/>
    <w:rsid w:val="000878B6"/>
    <w:rsid w:val="00093FA8"/>
    <w:rsid w:val="000947F8"/>
    <w:rsid w:val="00095468"/>
    <w:rsid w:val="00097665"/>
    <w:rsid w:val="000A1A42"/>
    <w:rsid w:val="000A2504"/>
    <w:rsid w:val="000A3A94"/>
    <w:rsid w:val="000A7675"/>
    <w:rsid w:val="000B34B2"/>
    <w:rsid w:val="000B7E42"/>
    <w:rsid w:val="000C0E00"/>
    <w:rsid w:val="000C4D1F"/>
    <w:rsid w:val="000D2D5A"/>
    <w:rsid w:val="000F0D41"/>
    <w:rsid w:val="000F3384"/>
    <w:rsid w:val="00100781"/>
    <w:rsid w:val="00102243"/>
    <w:rsid w:val="00102DAF"/>
    <w:rsid w:val="00106BFC"/>
    <w:rsid w:val="00111C8E"/>
    <w:rsid w:val="0011263A"/>
    <w:rsid w:val="00145B07"/>
    <w:rsid w:val="00145FF9"/>
    <w:rsid w:val="00156935"/>
    <w:rsid w:val="00170554"/>
    <w:rsid w:val="00181AD2"/>
    <w:rsid w:val="0018701D"/>
    <w:rsid w:val="001A0B6C"/>
    <w:rsid w:val="001A461C"/>
    <w:rsid w:val="001A7311"/>
    <w:rsid w:val="001B1132"/>
    <w:rsid w:val="001F1149"/>
    <w:rsid w:val="0021141F"/>
    <w:rsid w:val="00213EF9"/>
    <w:rsid w:val="0021600D"/>
    <w:rsid w:val="00216712"/>
    <w:rsid w:val="00216B32"/>
    <w:rsid w:val="0024063A"/>
    <w:rsid w:val="002467C0"/>
    <w:rsid w:val="0024787D"/>
    <w:rsid w:val="002501A6"/>
    <w:rsid w:val="00251BE2"/>
    <w:rsid w:val="00265B7D"/>
    <w:rsid w:val="00272C24"/>
    <w:rsid w:val="002757E2"/>
    <w:rsid w:val="002874A6"/>
    <w:rsid w:val="00292E11"/>
    <w:rsid w:val="002935C7"/>
    <w:rsid w:val="002A07D6"/>
    <w:rsid w:val="002B03C3"/>
    <w:rsid w:val="002C161C"/>
    <w:rsid w:val="002D2877"/>
    <w:rsid w:val="002E1C04"/>
    <w:rsid w:val="002F1CAC"/>
    <w:rsid w:val="00302EE0"/>
    <w:rsid w:val="00306BD5"/>
    <w:rsid w:val="003230B2"/>
    <w:rsid w:val="00324D82"/>
    <w:rsid w:val="00331FD2"/>
    <w:rsid w:val="00336052"/>
    <w:rsid w:val="00337B1B"/>
    <w:rsid w:val="0034715E"/>
    <w:rsid w:val="00352FB6"/>
    <w:rsid w:val="003A0989"/>
    <w:rsid w:val="003A49E5"/>
    <w:rsid w:val="003B0868"/>
    <w:rsid w:val="003B1C02"/>
    <w:rsid w:val="003B77C4"/>
    <w:rsid w:val="003C0585"/>
    <w:rsid w:val="003C194F"/>
    <w:rsid w:val="003C4B0C"/>
    <w:rsid w:val="003C6024"/>
    <w:rsid w:val="003D776E"/>
    <w:rsid w:val="003E0055"/>
    <w:rsid w:val="0040231F"/>
    <w:rsid w:val="0042298A"/>
    <w:rsid w:val="0044640E"/>
    <w:rsid w:val="00454AB9"/>
    <w:rsid w:val="004751F7"/>
    <w:rsid w:val="004810B6"/>
    <w:rsid w:val="00491FBF"/>
    <w:rsid w:val="00493936"/>
    <w:rsid w:val="004B4DB7"/>
    <w:rsid w:val="004B76A8"/>
    <w:rsid w:val="004C00BB"/>
    <w:rsid w:val="004C61AA"/>
    <w:rsid w:val="004E037D"/>
    <w:rsid w:val="004E4C74"/>
    <w:rsid w:val="005067FB"/>
    <w:rsid w:val="00517987"/>
    <w:rsid w:val="00520695"/>
    <w:rsid w:val="00543EFB"/>
    <w:rsid w:val="00546A72"/>
    <w:rsid w:val="00553C8B"/>
    <w:rsid w:val="00563501"/>
    <w:rsid w:val="00563A58"/>
    <w:rsid w:val="0058375B"/>
    <w:rsid w:val="00584347"/>
    <w:rsid w:val="005865F4"/>
    <w:rsid w:val="0059768C"/>
    <w:rsid w:val="005B659D"/>
    <w:rsid w:val="005D4831"/>
    <w:rsid w:val="005D5F99"/>
    <w:rsid w:val="005F1311"/>
    <w:rsid w:val="006061E7"/>
    <w:rsid w:val="006065B9"/>
    <w:rsid w:val="006074E6"/>
    <w:rsid w:val="00610530"/>
    <w:rsid w:val="00623E8F"/>
    <w:rsid w:val="00630466"/>
    <w:rsid w:val="00630889"/>
    <w:rsid w:val="00641E26"/>
    <w:rsid w:val="006429BA"/>
    <w:rsid w:val="00644645"/>
    <w:rsid w:val="006478D5"/>
    <w:rsid w:val="00663891"/>
    <w:rsid w:val="00666603"/>
    <w:rsid w:val="006727D7"/>
    <w:rsid w:val="0068420F"/>
    <w:rsid w:val="0069357A"/>
    <w:rsid w:val="00695995"/>
    <w:rsid w:val="00695A70"/>
    <w:rsid w:val="00697F92"/>
    <w:rsid w:val="006A2398"/>
    <w:rsid w:val="006A5FC7"/>
    <w:rsid w:val="006A7851"/>
    <w:rsid w:val="006B11BA"/>
    <w:rsid w:val="006B2104"/>
    <w:rsid w:val="006B3FC3"/>
    <w:rsid w:val="006B7E9B"/>
    <w:rsid w:val="006C1F9B"/>
    <w:rsid w:val="006D416D"/>
    <w:rsid w:val="006E1940"/>
    <w:rsid w:val="006E262C"/>
    <w:rsid w:val="006E4B5D"/>
    <w:rsid w:val="006F616B"/>
    <w:rsid w:val="006F71DF"/>
    <w:rsid w:val="00705A2E"/>
    <w:rsid w:val="0070631F"/>
    <w:rsid w:val="00710EF9"/>
    <w:rsid w:val="00713C65"/>
    <w:rsid w:val="0071452E"/>
    <w:rsid w:val="00716295"/>
    <w:rsid w:val="00726364"/>
    <w:rsid w:val="00737E16"/>
    <w:rsid w:val="007622E9"/>
    <w:rsid w:val="00777E57"/>
    <w:rsid w:val="0078085D"/>
    <w:rsid w:val="007A105F"/>
    <w:rsid w:val="007A51AA"/>
    <w:rsid w:val="007A7101"/>
    <w:rsid w:val="007B3FE0"/>
    <w:rsid w:val="007C2A69"/>
    <w:rsid w:val="007C3FAB"/>
    <w:rsid w:val="007D0B1E"/>
    <w:rsid w:val="007D4931"/>
    <w:rsid w:val="007D60C7"/>
    <w:rsid w:val="007F6AE2"/>
    <w:rsid w:val="00806E2D"/>
    <w:rsid w:val="00812B69"/>
    <w:rsid w:val="008200F8"/>
    <w:rsid w:val="0083178B"/>
    <w:rsid w:val="0083598A"/>
    <w:rsid w:val="00840029"/>
    <w:rsid w:val="008505E4"/>
    <w:rsid w:val="00851811"/>
    <w:rsid w:val="00863687"/>
    <w:rsid w:val="0086636C"/>
    <w:rsid w:val="008707C3"/>
    <w:rsid w:val="0089152B"/>
    <w:rsid w:val="008961E7"/>
    <w:rsid w:val="00897D91"/>
    <w:rsid w:val="008A3228"/>
    <w:rsid w:val="008A3385"/>
    <w:rsid w:val="008A3C4B"/>
    <w:rsid w:val="008A72D9"/>
    <w:rsid w:val="008B6F75"/>
    <w:rsid w:val="008C5EF4"/>
    <w:rsid w:val="008D1593"/>
    <w:rsid w:val="008D7269"/>
    <w:rsid w:val="008E537A"/>
    <w:rsid w:val="008F021E"/>
    <w:rsid w:val="008F4BBE"/>
    <w:rsid w:val="00910380"/>
    <w:rsid w:val="009147FC"/>
    <w:rsid w:val="009208A7"/>
    <w:rsid w:val="00921BD4"/>
    <w:rsid w:val="009276DF"/>
    <w:rsid w:val="009322E3"/>
    <w:rsid w:val="00935A57"/>
    <w:rsid w:val="00945E11"/>
    <w:rsid w:val="00966766"/>
    <w:rsid w:val="00971190"/>
    <w:rsid w:val="00992CFB"/>
    <w:rsid w:val="00993FE7"/>
    <w:rsid w:val="00995BDB"/>
    <w:rsid w:val="009A3A65"/>
    <w:rsid w:val="009A71A7"/>
    <w:rsid w:val="009B26BE"/>
    <w:rsid w:val="009B73AB"/>
    <w:rsid w:val="009C79A6"/>
    <w:rsid w:val="009D3F5E"/>
    <w:rsid w:val="009F11F6"/>
    <w:rsid w:val="009F3C4B"/>
    <w:rsid w:val="00A051EF"/>
    <w:rsid w:val="00A21785"/>
    <w:rsid w:val="00A21848"/>
    <w:rsid w:val="00A233E5"/>
    <w:rsid w:val="00A3474D"/>
    <w:rsid w:val="00A422E9"/>
    <w:rsid w:val="00A762C5"/>
    <w:rsid w:val="00A87281"/>
    <w:rsid w:val="00A91D6E"/>
    <w:rsid w:val="00A9446E"/>
    <w:rsid w:val="00AA56C1"/>
    <w:rsid w:val="00AC3953"/>
    <w:rsid w:val="00AC3B0B"/>
    <w:rsid w:val="00AE331B"/>
    <w:rsid w:val="00AE5ACC"/>
    <w:rsid w:val="00AE60F9"/>
    <w:rsid w:val="00B00942"/>
    <w:rsid w:val="00B06520"/>
    <w:rsid w:val="00B1160C"/>
    <w:rsid w:val="00B2767B"/>
    <w:rsid w:val="00B341EB"/>
    <w:rsid w:val="00B406C0"/>
    <w:rsid w:val="00B42FD3"/>
    <w:rsid w:val="00B5470C"/>
    <w:rsid w:val="00B63B42"/>
    <w:rsid w:val="00B63C42"/>
    <w:rsid w:val="00B74A8B"/>
    <w:rsid w:val="00B85375"/>
    <w:rsid w:val="00B86297"/>
    <w:rsid w:val="00B928D2"/>
    <w:rsid w:val="00B933E9"/>
    <w:rsid w:val="00BA1696"/>
    <w:rsid w:val="00BA5B58"/>
    <w:rsid w:val="00BB67E4"/>
    <w:rsid w:val="00BC0574"/>
    <w:rsid w:val="00BE3FE1"/>
    <w:rsid w:val="00BE5C32"/>
    <w:rsid w:val="00BF35B9"/>
    <w:rsid w:val="00BF760E"/>
    <w:rsid w:val="00C009D0"/>
    <w:rsid w:val="00C05305"/>
    <w:rsid w:val="00C05CEC"/>
    <w:rsid w:val="00C17E9C"/>
    <w:rsid w:val="00C30E76"/>
    <w:rsid w:val="00C4652C"/>
    <w:rsid w:val="00C475CA"/>
    <w:rsid w:val="00C52872"/>
    <w:rsid w:val="00C5293C"/>
    <w:rsid w:val="00C55F37"/>
    <w:rsid w:val="00C5708C"/>
    <w:rsid w:val="00C7487B"/>
    <w:rsid w:val="00C8153B"/>
    <w:rsid w:val="00C82ADC"/>
    <w:rsid w:val="00C85EC9"/>
    <w:rsid w:val="00CA1059"/>
    <w:rsid w:val="00CA575A"/>
    <w:rsid w:val="00CC0F15"/>
    <w:rsid w:val="00CD1CC7"/>
    <w:rsid w:val="00CD668D"/>
    <w:rsid w:val="00CF3918"/>
    <w:rsid w:val="00CF3E99"/>
    <w:rsid w:val="00CF7DB7"/>
    <w:rsid w:val="00D0047C"/>
    <w:rsid w:val="00D1483D"/>
    <w:rsid w:val="00D211E9"/>
    <w:rsid w:val="00D2391C"/>
    <w:rsid w:val="00D2756B"/>
    <w:rsid w:val="00D36C37"/>
    <w:rsid w:val="00D36ED3"/>
    <w:rsid w:val="00D57B8E"/>
    <w:rsid w:val="00D613FD"/>
    <w:rsid w:val="00D62798"/>
    <w:rsid w:val="00D63DB8"/>
    <w:rsid w:val="00D64EBA"/>
    <w:rsid w:val="00D80122"/>
    <w:rsid w:val="00D868E2"/>
    <w:rsid w:val="00D9151C"/>
    <w:rsid w:val="00D94670"/>
    <w:rsid w:val="00DA5BCF"/>
    <w:rsid w:val="00DB5F20"/>
    <w:rsid w:val="00DC03FA"/>
    <w:rsid w:val="00DC16F1"/>
    <w:rsid w:val="00DC3035"/>
    <w:rsid w:val="00DD1B81"/>
    <w:rsid w:val="00DF28EF"/>
    <w:rsid w:val="00E07FDD"/>
    <w:rsid w:val="00E16DAB"/>
    <w:rsid w:val="00E43223"/>
    <w:rsid w:val="00E453A7"/>
    <w:rsid w:val="00E473CF"/>
    <w:rsid w:val="00E54D57"/>
    <w:rsid w:val="00E60D51"/>
    <w:rsid w:val="00E70293"/>
    <w:rsid w:val="00E730A4"/>
    <w:rsid w:val="00E94C22"/>
    <w:rsid w:val="00EB7FFE"/>
    <w:rsid w:val="00EC29AC"/>
    <w:rsid w:val="00EE35DC"/>
    <w:rsid w:val="00EE6183"/>
    <w:rsid w:val="00EE734A"/>
    <w:rsid w:val="00EF59FA"/>
    <w:rsid w:val="00EF6471"/>
    <w:rsid w:val="00F01A15"/>
    <w:rsid w:val="00F03597"/>
    <w:rsid w:val="00F052EE"/>
    <w:rsid w:val="00F11E40"/>
    <w:rsid w:val="00F15C70"/>
    <w:rsid w:val="00F21EFD"/>
    <w:rsid w:val="00F25139"/>
    <w:rsid w:val="00F35022"/>
    <w:rsid w:val="00F41B63"/>
    <w:rsid w:val="00F53B09"/>
    <w:rsid w:val="00F6197B"/>
    <w:rsid w:val="00F6704A"/>
    <w:rsid w:val="00F726D9"/>
    <w:rsid w:val="00FB0282"/>
    <w:rsid w:val="00FB70E7"/>
    <w:rsid w:val="00FC5E33"/>
    <w:rsid w:val="00FC7680"/>
    <w:rsid w:val="00FE5CC8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565103C0"/>
  <w15:docId w15:val="{EB75FFE4-A2C6-45ED-8679-392BECAB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D3"/>
    <w:rPr>
      <w:rFonts w:ascii="Arial" w:hAnsi="Arial" w:cs="Arial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42FD3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B42FD3"/>
    <w:pPr>
      <w:keepNext/>
      <w:spacing w:before="240" w:after="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rsid w:val="00B42FD3"/>
    <w:pPr>
      <w:keepNext/>
      <w:spacing w:before="240" w:after="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B42FD3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B42FD3"/>
    <w:pPr>
      <w:spacing w:before="240" w:after="6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B42FD3"/>
    <w:pPr>
      <w:spacing w:before="240" w:after="60"/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B7FFE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rsid w:val="00EB7FFE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FooterChar">
    <w:name w:val="Footer Char"/>
    <w:link w:val="Footer"/>
    <w:uiPriority w:val="99"/>
    <w:rsid w:val="00EB7FFE"/>
    <w:rPr>
      <w:sz w:val="24"/>
      <w:szCs w:val="24"/>
      <w:lang w:val="en-GB" w:eastAsia="en-US" w:bidi="ar-SA"/>
    </w:rPr>
  </w:style>
  <w:style w:type="character" w:customStyle="1" w:styleId="HeaderChar">
    <w:name w:val="Header Char"/>
    <w:link w:val="Header"/>
    <w:semiHidden/>
    <w:rsid w:val="00EB7FFE"/>
    <w:rPr>
      <w:sz w:val="24"/>
      <w:szCs w:val="24"/>
      <w:lang w:val="en-GB" w:eastAsia="en-US" w:bidi="ar-SA"/>
    </w:rPr>
  </w:style>
  <w:style w:type="paragraph" w:styleId="Title">
    <w:name w:val="Title"/>
    <w:basedOn w:val="Normal"/>
    <w:next w:val="Normal"/>
    <w:link w:val="TitleChar"/>
    <w:qFormat/>
    <w:rsid w:val="00EB7FFE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EB7FFE"/>
    <w:rPr>
      <w:rFonts w:ascii="Arial" w:hAnsi="Arial"/>
      <w:color w:val="17365D"/>
      <w:spacing w:val="5"/>
      <w:kern w:val="28"/>
      <w:sz w:val="52"/>
      <w:szCs w:val="52"/>
      <w:lang w:val="en-GB" w:eastAsia="en-US" w:bidi="ar-SA"/>
    </w:rPr>
  </w:style>
  <w:style w:type="paragraph" w:styleId="BalloonText">
    <w:name w:val="Balloon Text"/>
    <w:basedOn w:val="Normal"/>
    <w:semiHidden/>
    <w:rsid w:val="00D9151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420F"/>
    <w:rPr>
      <w:sz w:val="16"/>
      <w:szCs w:val="16"/>
    </w:rPr>
  </w:style>
  <w:style w:type="paragraph" w:styleId="CommentText">
    <w:name w:val="annotation text"/>
    <w:basedOn w:val="Normal"/>
    <w:semiHidden/>
    <w:rsid w:val="006842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420F"/>
    <w:rPr>
      <w:b/>
      <w:bCs/>
    </w:rPr>
  </w:style>
  <w:style w:type="character" w:styleId="PageNumber">
    <w:name w:val="page number"/>
    <w:basedOn w:val="DefaultParagraphFont"/>
    <w:rsid w:val="00B42FD3"/>
  </w:style>
  <w:style w:type="table" w:styleId="TableTheme">
    <w:name w:val="Table Theme"/>
    <w:basedOn w:val="TableNormal"/>
    <w:rsid w:val="00B42FD3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Hyperlink">
    <w:name w:val="Hyperlink"/>
    <w:rsid w:val="00B42FD3"/>
    <w:rPr>
      <w:color w:val="3333CC"/>
      <w:u w:val="single"/>
    </w:rPr>
  </w:style>
  <w:style w:type="character" w:styleId="FollowedHyperlink">
    <w:name w:val="FollowedHyperlink"/>
    <w:rsid w:val="00B42FD3"/>
    <w:rPr>
      <w:color w:val="999999"/>
      <w:u w:val="single"/>
    </w:rPr>
  </w:style>
  <w:style w:type="paragraph" w:styleId="ListParagraph">
    <w:name w:val="List Paragraph"/>
    <w:basedOn w:val="Normal"/>
    <w:uiPriority w:val="34"/>
    <w:qFormat/>
    <w:rsid w:val="003B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esna.kovacevic@nb-cg.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sna.vuckovic@nb-cg.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n.org/2-22638-ISSN-and-electronic-publications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b-cg.me/fajlovi/p1d5ohsgm71sfm1imp62cl6qlgc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issn.or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754E-B8E8-464E-B352-F134989C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Mid-Sussex South CVS</Company>
  <LinksUpToDate>false</LinksUpToDate>
  <CharactersWithSpaces>8619</CharactersWithSpaces>
  <SharedDoc>false</SharedDoc>
  <HLinks>
    <vt:vector size="12" baseType="variant"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http://www.horshamvoluntaryaction.org/</vt:lpwstr>
      </vt:variant>
      <vt:variant>
        <vt:lpwstr/>
      </vt:variant>
      <vt:variant>
        <vt:i4>7798806</vt:i4>
      </vt:variant>
      <vt:variant>
        <vt:i4>0</vt:i4>
      </vt:variant>
      <vt:variant>
        <vt:i4>0</vt:i4>
      </vt:variant>
      <vt:variant>
        <vt:i4>5</vt:i4>
      </vt:variant>
      <vt:variant>
        <vt:lpwstr>mailto:Manager@HorshamVA.org.uk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Gill Peters</dc:creator>
  <cp:lastModifiedBy>Djurdja Martinovic</cp:lastModifiedBy>
  <cp:revision>2</cp:revision>
  <cp:lastPrinted>2021-01-11T07:26:00Z</cp:lastPrinted>
  <dcterms:created xsi:type="dcterms:W3CDTF">2021-01-22T11:55:00Z</dcterms:created>
  <dcterms:modified xsi:type="dcterms:W3CDTF">2021-01-22T11:55:00Z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